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256D1A8A" w:rsidR="00242633" w:rsidRPr="001023CF" w:rsidRDefault="00A77630" w:rsidP="0059280C">
            <w:pPr>
              <w:spacing w:after="240"/>
              <w:ind w:left="34"/>
              <w:jc w:val="right"/>
              <w:rPr>
                <w:rFonts w:ascii="Arial" w:hAnsi="Arial" w:cs="Arial"/>
                <w:szCs w:val="24"/>
              </w:rPr>
            </w:pPr>
            <w:r>
              <w:rPr>
                <w:rFonts w:ascii="Arial" w:hAnsi="Arial" w:cs="Arial"/>
                <w:szCs w:val="24"/>
              </w:rPr>
              <w:t>23</w:t>
            </w:r>
            <w:r w:rsidR="00345241">
              <w:rPr>
                <w:rFonts w:ascii="Arial" w:hAnsi="Arial" w:cs="Arial"/>
                <w:szCs w:val="24"/>
              </w:rPr>
              <w:t xml:space="preserve"> </w:t>
            </w:r>
            <w:r w:rsidR="0027610B">
              <w:rPr>
                <w:rFonts w:ascii="Arial" w:hAnsi="Arial" w:cs="Arial"/>
                <w:szCs w:val="24"/>
              </w:rPr>
              <w:t>June</w:t>
            </w:r>
            <w:r w:rsidR="00024498">
              <w:rPr>
                <w:rFonts w:ascii="Arial" w:hAnsi="Arial" w:cs="Arial"/>
                <w:szCs w:val="24"/>
              </w:rPr>
              <w:t xml:space="preserve"> 202</w:t>
            </w:r>
            <w:r w:rsidR="009B4A20">
              <w:rPr>
                <w:rFonts w:ascii="Arial" w:hAnsi="Arial" w:cs="Arial"/>
                <w:szCs w:val="24"/>
              </w:rPr>
              <w:t>3</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804A19">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E3F2E33" w14:textId="666FFA4C" w:rsidR="009827B1" w:rsidRDefault="007A2870"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Zero waste was sent directly to landfill in 2022/23</w:t>
            </w:r>
          </w:p>
          <w:p w14:paraId="58B487FC" w14:textId="458F7644" w:rsidR="00E10316" w:rsidRDefault="00C35A76"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 xml:space="preserve">Major </w:t>
            </w:r>
            <w:r w:rsidR="007A2870">
              <w:rPr>
                <w:rFonts w:ascii="Arial" w:hAnsi="Arial" w:cs="Arial"/>
                <w:szCs w:val="24"/>
                <w:lang w:val="en-GB"/>
              </w:rPr>
              <w:t xml:space="preserve">maintenance </w:t>
            </w:r>
            <w:r>
              <w:rPr>
                <w:rFonts w:ascii="Arial" w:hAnsi="Arial" w:cs="Arial"/>
                <w:szCs w:val="24"/>
                <w:lang w:val="en-GB"/>
              </w:rPr>
              <w:t xml:space="preserve">to </w:t>
            </w:r>
            <w:r w:rsidR="007A2870">
              <w:rPr>
                <w:rFonts w:ascii="Arial" w:hAnsi="Arial" w:cs="Arial"/>
                <w:szCs w:val="24"/>
                <w:lang w:val="en-GB"/>
              </w:rPr>
              <w:t xml:space="preserve">both </w:t>
            </w:r>
            <w:r>
              <w:rPr>
                <w:rFonts w:ascii="Arial" w:hAnsi="Arial" w:cs="Arial"/>
                <w:szCs w:val="24"/>
                <w:lang w:val="en-GB"/>
              </w:rPr>
              <w:t>key energy recovery facilities</w:t>
            </w:r>
            <w:r w:rsidR="007A2870">
              <w:rPr>
                <w:rFonts w:ascii="Arial" w:hAnsi="Arial" w:cs="Arial"/>
                <w:szCs w:val="24"/>
                <w:lang w:val="en-GB"/>
              </w:rPr>
              <w:t xml:space="preserve"> went well</w:t>
            </w:r>
          </w:p>
          <w:p w14:paraId="4EE6AD9D" w14:textId="77777777" w:rsidR="007A2870" w:rsidRDefault="007A2870"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High waste arisings in May have put pressure on the major transfer stations</w:t>
            </w:r>
          </w:p>
          <w:p w14:paraId="5351086E" w14:textId="3AB5EF2F" w:rsidR="00C35A76" w:rsidRDefault="00C35A76"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Small fires have occurred at the major transfer station and Abbey Road</w:t>
            </w:r>
          </w:p>
          <w:p w14:paraId="1B5DB579" w14:textId="77777777" w:rsidR="007A2870" w:rsidRDefault="007A2870"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Two joint procurements have led to savings for participating Boroughs</w:t>
            </w:r>
          </w:p>
          <w:p w14:paraId="21175779" w14:textId="77777777" w:rsidR="00C35A76" w:rsidRDefault="00C35A76"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HRRC improvements have continued, leading to savings.</w:t>
            </w:r>
          </w:p>
          <w:p w14:paraId="0E222265" w14:textId="6E7E6824" w:rsidR="00C35A76" w:rsidRPr="0015183B" w:rsidRDefault="00C35A76" w:rsidP="00C35A76">
            <w:pPr>
              <w:pStyle w:val="BodyText"/>
              <w:ind w:left="714"/>
              <w:jc w:val="left"/>
              <w:rPr>
                <w:rFonts w:ascii="Arial" w:hAnsi="Arial" w:cs="Arial"/>
                <w:szCs w:val="24"/>
                <w:lang w:val="en-GB"/>
              </w:rPr>
            </w:pP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66608281" w:rsidR="00EE707C" w:rsidRPr="005C52DC" w:rsidRDefault="007A2870"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szCs w:val="24"/>
                <w:lang w:val="en-GB"/>
              </w:rPr>
              <w:t>Note this report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0A05D8D7" w:rsidR="00531BBC" w:rsidRDefault="00531BBC" w:rsidP="0ADA579C">
      <w:pPr>
        <w:autoSpaceDE w:val="0"/>
        <w:autoSpaceDN w:val="0"/>
        <w:adjustRightInd w:val="0"/>
        <w:spacing w:after="120"/>
        <w:ind w:left="170"/>
        <w:rPr>
          <w:rFonts w:ascii="Arial" w:hAnsi="Arial" w:cs="Arial"/>
          <w:lang w:eastAsia="en-GB"/>
        </w:rPr>
      </w:pPr>
      <w:r w:rsidRPr="0ADA579C">
        <w:rPr>
          <w:rFonts w:ascii="Arial" w:hAnsi="Arial" w:cs="Arial"/>
          <w:lang w:eastAsia="en-GB"/>
        </w:rPr>
        <w:t xml:space="preserve">This report provides an update on WLWA’s existing contracts and </w:t>
      </w:r>
      <w:r w:rsidR="00505560" w:rsidRPr="0ADA579C">
        <w:rPr>
          <w:rFonts w:ascii="Arial" w:hAnsi="Arial" w:cs="Arial"/>
          <w:lang w:eastAsia="en-GB"/>
        </w:rPr>
        <w:t>operations</w:t>
      </w:r>
      <w:r w:rsidRPr="0ADA579C">
        <w:rPr>
          <w:rFonts w:ascii="Arial" w:hAnsi="Arial" w:cs="Arial"/>
          <w:lang w:eastAsia="en-GB"/>
        </w:rPr>
        <w:t xml:space="preserve"> for managing </w:t>
      </w:r>
      <w:r w:rsidR="72D98616" w:rsidRPr="0ADA579C">
        <w:rPr>
          <w:rFonts w:ascii="Arial" w:hAnsi="Arial" w:cs="Arial"/>
          <w:lang w:eastAsia="en-GB"/>
        </w:rPr>
        <w:t>W</w:t>
      </w:r>
      <w:r w:rsidRPr="0ADA579C">
        <w:rPr>
          <w:rFonts w:ascii="Arial" w:hAnsi="Arial" w:cs="Arial"/>
          <w:lang w:eastAsia="en-GB"/>
        </w:rPr>
        <w:t xml:space="preserve">est London’s waste.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44104396" w14:textId="177C01FF" w:rsidR="00DA7E7D" w:rsidRDefault="00BC6976" w:rsidP="0ADA579C">
      <w:pPr>
        <w:autoSpaceDE w:val="0"/>
        <w:autoSpaceDN w:val="0"/>
        <w:adjustRightInd w:val="0"/>
        <w:spacing w:after="120"/>
        <w:ind w:left="170"/>
        <w:rPr>
          <w:rFonts w:ascii="Arial" w:hAnsi="Arial" w:cs="Arial"/>
          <w:lang w:eastAsia="en-GB"/>
        </w:rPr>
      </w:pPr>
      <w:r w:rsidRPr="0ADA579C">
        <w:rPr>
          <w:rFonts w:ascii="Arial" w:hAnsi="Arial" w:cs="Arial"/>
          <w:lang w:eastAsia="en-GB"/>
        </w:rPr>
        <w:t>This contract is with West London Energy Recovery Limited</w:t>
      </w:r>
      <w:r w:rsidR="00DA7E7D" w:rsidRPr="0ADA579C">
        <w:rPr>
          <w:rFonts w:ascii="Arial" w:hAnsi="Arial" w:cs="Arial"/>
          <w:lang w:eastAsia="en-GB"/>
        </w:rPr>
        <w:t xml:space="preserve"> (WLERL)</w:t>
      </w:r>
      <w:r w:rsidRPr="0ADA579C">
        <w:rPr>
          <w:rFonts w:ascii="Arial" w:hAnsi="Arial" w:cs="Arial"/>
          <w:lang w:eastAsia="en-GB"/>
        </w:rPr>
        <w:t xml:space="preserve"> and is operated by Suez. </w:t>
      </w:r>
      <w:r w:rsidR="00DA7E7D" w:rsidRPr="0ADA579C">
        <w:rPr>
          <w:rFonts w:ascii="Arial" w:hAnsi="Arial" w:cs="Arial"/>
          <w:lang w:eastAsia="en-GB"/>
        </w:rPr>
        <w:t>It involves the acceptance of waste from Borough</w:t>
      </w:r>
      <w:r w:rsidR="00B34AC0" w:rsidRPr="0ADA579C">
        <w:rPr>
          <w:rFonts w:ascii="Arial" w:hAnsi="Arial" w:cs="Arial"/>
          <w:lang w:eastAsia="en-GB"/>
        </w:rPr>
        <w:t xml:space="preserve">s </w:t>
      </w:r>
      <w:r w:rsidR="00DA7E7D" w:rsidRPr="0ADA579C">
        <w:rPr>
          <w:rFonts w:ascii="Arial" w:hAnsi="Arial" w:cs="Arial"/>
          <w:lang w:eastAsia="en-GB"/>
        </w:rPr>
        <w:t xml:space="preserve">at </w:t>
      </w:r>
      <w:r w:rsidR="72753482" w:rsidRPr="0ADA579C">
        <w:rPr>
          <w:rFonts w:ascii="Arial" w:hAnsi="Arial" w:cs="Arial"/>
          <w:lang w:eastAsia="en-GB"/>
        </w:rPr>
        <w:t>W</w:t>
      </w:r>
      <w:r w:rsidR="00DA7E7D" w:rsidRPr="0ADA579C">
        <w:rPr>
          <w:rFonts w:ascii="Arial" w:hAnsi="Arial" w:cs="Arial"/>
          <w:lang w:eastAsia="en-GB"/>
        </w:rPr>
        <w:t xml:space="preserve">est London transfer stations, from where most of the waste is compacted into containers and transferred by rail to </w:t>
      </w:r>
      <w:proofErr w:type="spellStart"/>
      <w:r w:rsidR="00DA7E7D" w:rsidRPr="0ADA579C">
        <w:rPr>
          <w:rFonts w:ascii="Arial" w:hAnsi="Arial" w:cs="Arial"/>
          <w:lang w:eastAsia="en-GB"/>
        </w:rPr>
        <w:t>Severnside</w:t>
      </w:r>
      <w:proofErr w:type="spellEnd"/>
      <w:r w:rsidR="00DA7E7D" w:rsidRPr="0ADA579C">
        <w:rPr>
          <w:rFonts w:ascii="Arial" w:hAnsi="Arial" w:cs="Arial"/>
          <w:lang w:eastAsia="en-GB"/>
        </w:rPr>
        <w:t xml:space="preserve"> Energy Recovery Centre (SERC) for thermal treatment and energy recovery.</w:t>
      </w:r>
      <w:r w:rsidR="00F24293" w:rsidRPr="0ADA579C">
        <w:rPr>
          <w:rFonts w:ascii="Arial" w:hAnsi="Arial" w:cs="Arial"/>
          <w:lang w:eastAsia="en-GB"/>
        </w:rPr>
        <w:t xml:space="preserve"> It is the Authority’s largest contract, handling 3</w:t>
      </w:r>
      <w:r w:rsidR="00C4692C" w:rsidRPr="0ADA579C">
        <w:rPr>
          <w:rFonts w:ascii="Arial" w:hAnsi="Arial" w:cs="Arial"/>
          <w:lang w:eastAsia="en-GB"/>
        </w:rPr>
        <w:t>0</w:t>
      </w:r>
      <w:r w:rsidR="00F24293" w:rsidRPr="0ADA579C">
        <w:rPr>
          <w:rFonts w:ascii="Arial" w:hAnsi="Arial" w:cs="Arial"/>
          <w:lang w:eastAsia="en-GB"/>
        </w:rPr>
        <w:t xml:space="preserve">0,000 tonnes of residual waste each year, with a </w:t>
      </w:r>
      <w:r w:rsidR="00B34AC0" w:rsidRPr="0ADA579C">
        <w:rPr>
          <w:rFonts w:ascii="Arial" w:hAnsi="Arial" w:cs="Arial"/>
          <w:lang w:eastAsia="en-GB"/>
        </w:rPr>
        <w:t>value</w:t>
      </w:r>
      <w:r w:rsidR="00F24293" w:rsidRPr="0ADA579C">
        <w:rPr>
          <w:rFonts w:ascii="Arial" w:hAnsi="Arial" w:cs="Arial"/>
          <w:lang w:eastAsia="en-GB"/>
        </w:rPr>
        <w:t xml:space="preserve"> of around £35 million per year.</w:t>
      </w:r>
    </w:p>
    <w:p w14:paraId="00DB82D1" w14:textId="458BDE3D" w:rsidR="008C3224" w:rsidRDefault="00F24293" w:rsidP="00535FDF">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FC5059">
        <w:rPr>
          <w:rFonts w:ascii="Arial" w:hAnsi="Arial" w:cs="Arial"/>
          <w:szCs w:val="24"/>
          <w:lang w:eastAsia="en-GB"/>
        </w:rPr>
        <w:t xml:space="preserve">continues to </w:t>
      </w:r>
      <w:r>
        <w:rPr>
          <w:rFonts w:ascii="Arial" w:hAnsi="Arial" w:cs="Arial"/>
          <w:szCs w:val="24"/>
          <w:lang w:eastAsia="en-GB"/>
        </w:rPr>
        <w:t>perform very well against its Key Performance Indicators (KPIs)</w:t>
      </w:r>
      <w:r w:rsidR="00DA06C1">
        <w:rPr>
          <w:rFonts w:ascii="Arial" w:hAnsi="Arial" w:cs="Arial"/>
          <w:szCs w:val="24"/>
          <w:lang w:eastAsia="en-GB"/>
        </w:rPr>
        <w:t xml:space="preserve">. In the 2022/23 contract year </w:t>
      </w:r>
      <w:r w:rsidR="00535FDF">
        <w:rPr>
          <w:rFonts w:ascii="Arial" w:hAnsi="Arial" w:cs="Arial"/>
          <w:szCs w:val="24"/>
          <w:lang w:eastAsia="en-GB"/>
        </w:rPr>
        <w:t>99.96% of waste was diverted from landfill against a target of 96.1%. The only material landfilled was a small quantity of hazardous air pollution control residue from the energy recovery process. A</w:t>
      </w:r>
      <w:r w:rsidR="006D777B">
        <w:rPr>
          <w:rFonts w:ascii="Arial" w:hAnsi="Arial" w:cs="Arial"/>
          <w:szCs w:val="24"/>
          <w:lang w:eastAsia="en-GB"/>
        </w:rPr>
        <w:t xml:space="preserve"> recycling rate of </w:t>
      </w:r>
      <w:r w:rsidR="008C3224">
        <w:rPr>
          <w:rFonts w:ascii="Arial" w:hAnsi="Arial" w:cs="Arial"/>
          <w:szCs w:val="24"/>
          <w:lang w:eastAsia="en-GB"/>
        </w:rPr>
        <w:t>5.</w:t>
      </w:r>
      <w:r w:rsidR="0015183B">
        <w:rPr>
          <w:rFonts w:ascii="Arial" w:hAnsi="Arial" w:cs="Arial"/>
          <w:szCs w:val="24"/>
          <w:lang w:eastAsia="en-GB"/>
        </w:rPr>
        <w:t>5</w:t>
      </w:r>
      <w:r w:rsidR="008C3224">
        <w:rPr>
          <w:rFonts w:ascii="Arial" w:hAnsi="Arial" w:cs="Arial"/>
          <w:szCs w:val="24"/>
          <w:lang w:eastAsia="en-GB"/>
        </w:rPr>
        <w:t xml:space="preserve">% </w:t>
      </w:r>
      <w:r w:rsidR="00535FDF">
        <w:rPr>
          <w:rFonts w:ascii="Arial" w:hAnsi="Arial" w:cs="Arial"/>
          <w:szCs w:val="24"/>
          <w:lang w:eastAsia="en-GB"/>
        </w:rPr>
        <w:t xml:space="preserve">was achieved against a </w:t>
      </w:r>
      <w:r w:rsidR="008C3224">
        <w:rPr>
          <w:rFonts w:ascii="Arial" w:hAnsi="Arial" w:cs="Arial"/>
          <w:szCs w:val="24"/>
          <w:lang w:eastAsia="en-GB"/>
        </w:rPr>
        <w:t>target</w:t>
      </w:r>
      <w:r w:rsidR="00535FDF">
        <w:rPr>
          <w:rFonts w:ascii="Arial" w:hAnsi="Arial" w:cs="Arial"/>
          <w:szCs w:val="24"/>
          <w:lang w:eastAsia="en-GB"/>
        </w:rPr>
        <w:t xml:space="preserve"> of</w:t>
      </w:r>
      <w:r w:rsidR="008C3224">
        <w:rPr>
          <w:rFonts w:ascii="Arial" w:hAnsi="Arial" w:cs="Arial"/>
          <w:szCs w:val="24"/>
          <w:lang w:eastAsia="en-GB"/>
        </w:rPr>
        <w:t xml:space="preserve"> 2.1%. </w:t>
      </w:r>
    </w:p>
    <w:p w14:paraId="3C5A4970" w14:textId="77777777" w:rsidR="002453FC" w:rsidRDefault="00535FDF"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A</w:t>
      </w:r>
      <w:r w:rsidR="00006569">
        <w:rPr>
          <w:rFonts w:ascii="Arial" w:hAnsi="Arial" w:cs="Arial"/>
          <w:szCs w:val="24"/>
          <w:lang w:eastAsia="en-GB"/>
        </w:rPr>
        <w:t xml:space="preserve"> major</w:t>
      </w:r>
      <w:r>
        <w:rPr>
          <w:rFonts w:ascii="Arial" w:hAnsi="Arial" w:cs="Arial"/>
          <w:szCs w:val="24"/>
          <w:lang w:eastAsia="en-GB"/>
        </w:rPr>
        <w:t xml:space="preserve"> planned outage at SERC took place throughout the month of April, this went </w:t>
      </w:r>
      <w:r w:rsidR="00006569">
        <w:rPr>
          <w:rFonts w:ascii="Arial" w:hAnsi="Arial" w:cs="Arial"/>
          <w:szCs w:val="24"/>
          <w:lang w:eastAsia="en-GB"/>
        </w:rPr>
        <w:t>well,</w:t>
      </w:r>
      <w:r>
        <w:rPr>
          <w:rFonts w:ascii="Arial" w:hAnsi="Arial" w:cs="Arial"/>
          <w:szCs w:val="24"/>
          <w:lang w:eastAsia="en-GB"/>
        </w:rPr>
        <w:t xml:space="preserve"> and the facility was fully back up and running on schedule. Some alternative energy recovery facilities were used during the shutdown, </w:t>
      </w:r>
      <w:r w:rsidR="00006569">
        <w:rPr>
          <w:rFonts w:ascii="Arial" w:hAnsi="Arial" w:cs="Arial"/>
          <w:szCs w:val="24"/>
          <w:lang w:eastAsia="en-GB"/>
        </w:rPr>
        <w:t>but no waste was sent to landfill.</w:t>
      </w:r>
    </w:p>
    <w:p w14:paraId="4863D45F" w14:textId="77777777" w:rsidR="002453FC" w:rsidRDefault="002453F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One fire has occurred at each of the two transfer stations since the last report, one at Victoria Road on 25 May and one at Transport Avenue on 2 June. Both were started by material that went through waste shredders, indicating that the material came from Borough waste sites. Both fires were extinguished by site staff before the fire brigade needed to be called.</w:t>
      </w:r>
    </w:p>
    <w:p w14:paraId="537FA8AE" w14:textId="22192A95" w:rsidR="00535FDF" w:rsidRDefault="002453F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month of May saw especially high quantities of waste from Borough HRRCs </w:t>
      </w:r>
      <w:r w:rsidR="00FA1E41">
        <w:rPr>
          <w:rFonts w:ascii="Arial" w:hAnsi="Arial" w:cs="Arial"/>
          <w:szCs w:val="24"/>
          <w:lang w:eastAsia="en-GB"/>
        </w:rPr>
        <w:t xml:space="preserve">(a 42% increase from May 2022) </w:t>
      </w:r>
      <w:r>
        <w:rPr>
          <w:rFonts w:ascii="Arial" w:hAnsi="Arial" w:cs="Arial"/>
          <w:szCs w:val="24"/>
          <w:lang w:eastAsia="en-GB"/>
        </w:rPr>
        <w:t xml:space="preserve">due to the sunny weather and </w:t>
      </w:r>
      <w:r w:rsidR="00FA1E41">
        <w:rPr>
          <w:rFonts w:ascii="Arial" w:hAnsi="Arial" w:cs="Arial"/>
          <w:szCs w:val="24"/>
          <w:lang w:eastAsia="en-GB"/>
        </w:rPr>
        <w:t xml:space="preserve">the </w:t>
      </w:r>
      <w:r>
        <w:rPr>
          <w:rFonts w:ascii="Arial" w:hAnsi="Arial" w:cs="Arial"/>
          <w:szCs w:val="24"/>
          <w:lang w:eastAsia="en-GB"/>
        </w:rPr>
        <w:t xml:space="preserve">additional bank holiday weekend. </w:t>
      </w:r>
      <w:r w:rsidR="00FA1E41">
        <w:rPr>
          <w:rFonts w:ascii="Arial" w:hAnsi="Arial" w:cs="Arial"/>
          <w:szCs w:val="24"/>
          <w:lang w:eastAsia="en-GB"/>
        </w:rPr>
        <w:t>This put pressure on the sites and increased tipping times for the Authority’s hauliers, leading to some delays in waste being collected from Borough sites. Meetings are being arranged between Suez and the hauliers to identify improvement actions.</w:t>
      </w:r>
      <w:r w:rsidR="00535FDF">
        <w:rPr>
          <w:rFonts w:ascii="Arial" w:hAnsi="Arial" w:cs="Arial"/>
          <w:szCs w:val="24"/>
          <w:lang w:eastAsia="en-GB"/>
        </w:rPr>
        <w:t xml:space="preserve"> </w:t>
      </w:r>
    </w:p>
    <w:p w14:paraId="67DA884E" w14:textId="0C6CC7E7" w:rsidR="009E72C8" w:rsidRDefault="00BA106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Improvement projects continue to be delivered at the transfer stations, including a £2m upgrade to fire suppression systems at Victoria Road</w:t>
      </w:r>
      <w:r w:rsidR="00FA1E41">
        <w:rPr>
          <w:rFonts w:ascii="Arial" w:hAnsi="Arial" w:cs="Arial"/>
          <w:szCs w:val="24"/>
          <w:lang w:eastAsia="en-GB"/>
        </w:rPr>
        <w:t>. A</w:t>
      </w:r>
      <w:r>
        <w:rPr>
          <w:rFonts w:ascii="Arial" w:hAnsi="Arial" w:cs="Arial"/>
          <w:szCs w:val="24"/>
          <w:lang w:eastAsia="en-GB"/>
        </w:rPr>
        <w:t xml:space="preserve"> medium-term fix to one of the </w:t>
      </w:r>
      <w:r w:rsidR="00FA1E41">
        <w:rPr>
          <w:rFonts w:ascii="Arial" w:hAnsi="Arial" w:cs="Arial"/>
          <w:szCs w:val="24"/>
          <w:lang w:eastAsia="en-GB"/>
        </w:rPr>
        <w:t xml:space="preserve">Victoria Road </w:t>
      </w:r>
      <w:r>
        <w:rPr>
          <w:rFonts w:ascii="Arial" w:hAnsi="Arial" w:cs="Arial"/>
          <w:szCs w:val="24"/>
          <w:lang w:eastAsia="en-GB"/>
        </w:rPr>
        <w:t>waste bunker cranes</w:t>
      </w:r>
      <w:r w:rsidR="00FA1E41">
        <w:rPr>
          <w:rFonts w:ascii="Arial" w:hAnsi="Arial" w:cs="Arial"/>
          <w:szCs w:val="24"/>
          <w:lang w:eastAsia="en-GB"/>
        </w:rPr>
        <w:t xml:space="preserve"> has taken place leading to some performance improvements. A</w:t>
      </w:r>
      <w:r>
        <w:rPr>
          <w:rFonts w:ascii="Arial" w:hAnsi="Arial" w:cs="Arial"/>
          <w:szCs w:val="24"/>
          <w:lang w:eastAsia="en-GB"/>
        </w:rPr>
        <w:t xml:space="preserve"> full replacement of both cranes (worth £3.5m)</w:t>
      </w:r>
      <w:r w:rsidR="00FA1E41">
        <w:rPr>
          <w:rFonts w:ascii="Arial" w:hAnsi="Arial" w:cs="Arial"/>
          <w:szCs w:val="24"/>
          <w:lang w:eastAsia="en-GB"/>
        </w:rPr>
        <w:t xml:space="preserve"> </w:t>
      </w:r>
      <w:r w:rsidR="006A0C80">
        <w:rPr>
          <w:rFonts w:ascii="Arial" w:hAnsi="Arial" w:cs="Arial"/>
          <w:szCs w:val="24"/>
          <w:lang w:eastAsia="en-GB"/>
        </w:rPr>
        <w:t>will take place in</w:t>
      </w:r>
      <w:r w:rsidR="00FA1E41">
        <w:rPr>
          <w:rFonts w:ascii="Arial" w:hAnsi="Arial" w:cs="Arial"/>
          <w:szCs w:val="24"/>
          <w:lang w:eastAsia="en-GB"/>
        </w:rPr>
        <w:t xml:space="preserve"> </w:t>
      </w:r>
      <w:r w:rsidR="006A0C80">
        <w:rPr>
          <w:rFonts w:ascii="Arial" w:hAnsi="Arial" w:cs="Arial"/>
          <w:szCs w:val="24"/>
          <w:lang w:eastAsia="en-GB"/>
        </w:rPr>
        <w:t>2024</w:t>
      </w:r>
      <w:r>
        <w:rPr>
          <w:rFonts w:ascii="Arial" w:hAnsi="Arial" w:cs="Arial"/>
          <w:szCs w:val="24"/>
          <w:lang w:eastAsia="en-GB"/>
        </w:rPr>
        <w:t xml:space="preserve">. </w:t>
      </w:r>
    </w:p>
    <w:p w14:paraId="29C6D9E2" w14:textId="77777777" w:rsidR="00247F6D" w:rsidRPr="00E01149" w:rsidRDefault="00E01149" w:rsidP="00F8274F">
      <w:pPr>
        <w:keepNext/>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0798EDE8" w14:textId="653A3098" w:rsidR="008C1E0B" w:rsidRDefault="00C4692C" w:rsidP="008C1E0B">
      <w:pPr>
        <w:autoSpaceDE w:val="0"/>
        <w:autoSpaceDN w:val="0"/>
        <w:adjustRightInd w:val="0"/>
        <w:spacing w:after="120"/>
        <w:ind w:left="170"/>
        <w:rPr>
          <w:rFonts w:ascii="Arial" w:hAnsi="Arial" w:cs="Arial"/>
          <w:lang w:eastAsia="en-GB"/>
        </w:rPr>
      </w:pPr>
      <w:bookmarkStart w:id="0" w:name="_Hlk97563480"/>
      <w:r w:rsidRPr="06DF241D">
        <w:rPr>
          <w:rFonts w:ascii="Arial" w:hAnsi="Arial" w:cs="Arial"/>
          <w:lang w:eastAsia="en-GB"/>
        </w:rPr>
        <w:t xml:space="preserve">This contract is for 90,000 tonnes a year of residual waste which is thermally treated at Lakeside energy recovery centre near Slough. </w:t>
      </w:r>
      <w:bookmarkEnd w:id="0"/>
      <w:r w:rsidR="008C1E0B">
        <w:rPr>
          <w:rFonts w:ascii="Arial" w:hAnsi="Arial" w:cs="Arial"/>
          <w:lang w:eastAsia="en-GB"/>
        </w:rPr>
        <w:t>A period of</w:t>
      </w:r>
      <w:r w:rsidR="57ABD8BA" w:rsidRPr="06DF241D">
        <w:rPr>
          <w:rFonts w:ascii="Arial" w:hAnsi="Arial" w:cs="Arial"/>
          <w:lang w:eastAsia="en-GB"/>
        </w:rPr>
        <w:t xml:space="preserve"> planned</w:t>
      </w:r>
      <w:r w:rsidR="007B58DE" w:rsidRPr="06DF241D">
        <w:rPr>
          <w:rFonts w:ascii="Arial" w:hAnsi="Arial" w:cs="Arial"/>
          <w:lang w:eastAsia="en-GB"/>
        </w:rPr>
        <w:t xml:space="preserve"> </w:t>
      </w:r>
      <w:r w:rsidR="008C1E0B">
        <w:rPr>
          <w:rFonts w:ascii="Arial" w:hAnsi="Arial" w:cs="Arial"/>
          <w:lang w:eastAsia="en-GB"/>
        </w:rPr>
        <w:t>maintenance was</w:t>
      </w:r>
      <w:r w:rsidR="1A733208" w:rsidRPr="06DF241D">
        <w:rPr>
          <w:rFonts w:ascii="Arial" w:hAnsi="Arial" w:cs="Arial"/>
          <w:lang w:eastAsia="en-GB"/>
        </w:rPr>
        <w:t xml:space="preserve"> successfully completed </w:t>
      </w:r>
      <w:r w:rsidR="6719EF16" w:rsidRPr="06DF241D">
        <w:rPr>
          <w:rFonts w:ascii="Arial" w:hAnsi="Arial" w:cs="Arial"/>
          <w:lang w:eastAsia="en-GB"/>
        </w:rPr>
        <w:t>on 24</w:t>
      </w:r>
      <w:r w:rsidR="6719EF16" w:rsidRPr="06DF241D">
        <w:rPr>
          <w:rFonts w:ascii="Arial" w:hAnsi="Arial" w:cs="Arial"/>
          <w:vertAlign w:val="superscript"/>
          <w:lang w:eastAsia="en-GB"/>
        </w:rPr>
        <w:t>th</w:t>
      </w:r>
      <w:r w:rsidR="6719EF16" w:rsidRPr="06DF241D">
        <w:rPr>
          <w:rFonts w:ascii="Arial" w:hAnsi="Arial" w:cs="Arial"/>
          <w:lang w:eastAsia="en-GB"/>
        </w:rPr>
        <w:t xml:space="preserve"> May</w:t>
      </w:r>
      <w:r w:rsidR="008C1E0B">
        <w:rPr>
          <w:rFonts w:ascii="Arial" w:hAnsi="Arial" w:cs="Arial"/>
          <w:lang w:eastAsia="en-GB"/>
        </w:rPr>
        <w:t>, with Lakeside accepting reduced inputs during this time</w:t>
      </w:r>
      <w:r w:rsidR="006A0C80">
        <w:rPr>
          <w:rFonts w:ascii="Arial" w:hAnsi="Arial" w:cs="Arial"/>
          <w:lang w:eastAsia="en-GB"/>
        </w:rPr>
        <w:t>.</w:t>
      </w:r>
      <w:r w:rsidR="008C1E0B">
        <w:rPr>
          <w:rFonts w:ascii="Arial" w:hAnsi="Arial" w:cs="Arial"/>
          <w:lang w:eastAsia="en-GB"/>
        </w:rPr>
        <w:t xml:space="preserve"> Viridor offered its Ardley site in Oxfordshire as an alternative disposal point during this period, but Ardley experienced an unplanned outage, and the other contingency site at Beddington was down for planned maintenance. The Suez</w:t>
      </w:r>
      <w:r w:rsidR="00734EDF">
        <w:rPr>
          <w:rFonts w:ascii="Arial" w:hAnsi="Arial" w:cs="Arial"/>
          <w:lang w:eastAsia="en-GB"/>
        </w:rPr>
        <w:t>-</w:t>
      </w:r>
      <w:r w:rsidR="008C1E0B">
        <w:rPr>
          <w:rFonts w:ascii="Arial" w:hAnsi="Arial" w:cs="Arial"/>
          <w:lang w:eastAsia="en-GB"/>
        </w:rPr>
        <w:t>run sites at Transport Avenue and Victoria Road accepted more waste than usual to help manage this situation.</w:t>
      </w:r>
    </w:p>
    <w:p w14:paraId="2F08A45D" w14:textId="54AFDC43" w:rsidR="006A0C80" w:rsidRDefault="008C1E0B" w:rsidP="008C1E0B">
      <w:pPr>
        <w:autoSpaceDE w:val="0"/>
        <w:autoSpaceDN w:val="0"/>
        <w:adjustRightInd w:val="0"/>
        <w:spacing w:after="120"/>
        <w:ind w:left="170"/>
        <w:rPr>
          <w:rFonts w:ascii="Arial" w:hAnsi="Arial" w:cs="Arial"/>
          <w:lang w:eastAsia="en-GB"/>
        </w:rPr>
      </w:pPr>
      <w:r>
        <w:rPr>
          <w:rFonts w:ascii="Arial" w:hAnsi="Arial" w:cs="Arial"/>
          <w:lang w:eastAsia="en-GB"/>
        </w:rPr>
        <w:t xml:space="preserve">Officers have formally raised with Suez and Viridor the need to work together to avoid simultaneous planned outages of energy recovery facilities going forwards.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1E36092B" w14:textId="4F89B2C5" w:rsidR="004F601C" w:rsidRDefault="00BA5679" w:rsidP="00CA26A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w:t>
      </w:r>
      <w:proofErr w:type="spellStart"/>
      <w:r w:rsidR="001A4EB3">
        <w:rPr>
          <w:rFonts w:ascii="Arial" w:hAnsi="Arial" w:cs="Arial"/>
          <w:szCs w:val="24"/>
          <w:lang w:eastAsia="en-GB"/>
        </w:rPr>
        <w:t>Biocollectors</w:t>
      </w:r>
      <w:proofErr w:type="spellEnd"/>
      <w:r w:rsidR="001A4EB3">
        <w:rPr>
          <w:rFonts w:ascii="Arial" w:hAnsi="Arial" w:cs="Arial"/>
          <w:szCs w:val="24"/>
          <w:lang w:eastAsia="en-GB"/>
        </w:rPr>
        <w:t xml:space="preserve"> </w:t>
      </w:r>
      <w:r w:rsidR="004120DA">
        <w:rPr>
          <w:rFonts w:ascii="Arial" w:hAnsi="Arial" w:cs="Arial"/>
          <w:szCs w:val="24"/>
          <w:lang w:eastAsia="en-GB"/>
        </w:rPr>
        <w:t>continues to operate well.</w:t>
      </w:r>
      <w:r w:rsidR="008B7951">
        <w:rPr>
          <w:rFonts w:ascii="Arial" w:hAnsi="Arial" w:cs="Arial"/>
          <w:szCs w:val="24"/>
          <w:lang w:eastAsia="en-GB"/>
        </w:rPr>
        <w:t xml:space="preserve"> </w:t>
      </w:r>
    </w:p>
    <w:p w14:paraId="22BE5DBC" w14:textId="3979104E"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p>
    <w:p w14:paraId="3CABAB11" w14:textId="6F16F927" w:rsidR="003A2C28" w:rsidRDefault="00070DFF" w:rsidP="00F8274F">
      <w:pPr>
        <w:autoSpaceDE w:val="0"/>
        <w:autoSpaceDN w:val="0"/>
        <w:adjustRightInd w:val="0"/>
        <w:spacing w:after="120"/>
        <w:ind w:left="170"/>
        <w:rPr>
          <w:rFonts w:ascii="Arial" w:hAnsi="Arial" w:cs="Arial"/>
          <w:lang w:eastAsia="en-GB"/>
        </w:rPr>
      </w:pPr>
      <w:r>
        <w:rPr>
          <w:rFonts w:ascii="Arial" w:hAnsi="Arial" w:cs="Arial"/>
          <w:lang w:eastAsia="en-GB"/>
        </w:rPr>
        <w:t xml:space="preserve">The </w:t>
      </w:r>
      <w:r w:rsidR="008C435D">
        <w:rPr>
          <w:rFonts w:ascii="Arial" w:hAnsi="Arial" w:cs="Arial"/>
          <w:lang w:eastAsia="en-GB"/>
        </w:rPr>
        <w:t xml:space="preserve">green waste contract is operated by </w:t>
      </w:r>
      <w:r w:rsidR="00575E15">
        <w:rPr>
          <w:rFonts w:ascii="Arial" w:hAnsi="Arial" w:cs="Arial"/>
          <w:lang w:eastAsia="en-GB"/>
        </w:rPr>
        <w:t xml:space="preserve">West London Composting </w:t>
      </w:r>
      <w:r w:rsidR="003A2C28">
        <w:rPr>
          <w:rFonts w:ascii="Arial" w:hAnsi="Arial" w:cs="Arial"/>
          <w:lang w:eastAsia="en-GB"/>
        </w:rPr>
        <w:t>(WLC)</w:t>
      </w:r>
      <w:r>
        <w:rPr>
          <w:rFonts w:ascii="Arial" w:hAnsi="Arial" w:cs="Arial"/>
          <w:lang w:eastAsia="en-GB"/>
        </w:rPr>
        <w:t>.</w:t>
      </w:r>
      <w:r w:rsidR="008C435D">
        <w:rPr>
          <w:rFonts w:ascii="Arial" w:hAnsi="Arial" w:cs="Arial"/>
          <w:lang w:eastAsia="en-GB"/>
        </w:rPr>
        <w:t xml:space="preserve"> </w:t>
      </w:r>
      <w:r w:rsidR="007B58DE">
        <w:rPr>
          <w:rFonts w:ascii="Arial" w:hAnsi="Arial" w:cs="Arial"/>
          <w:lang w:eastAsia="en-GB"/>
        </w:rPr>
        <w:t>T</w:t>
      </w:r>
      <w:r w:rsidR="008C435D">
        <w:rPr>
          <w:rFonts w:ascii="Arial" w:hAnsi="Arial" w:cs="Arial"/>
          <w:lang w:eastAsia="en-GB"/>
        </w:rPr>
        <w:t>he contract continues to deliver a good service</w:t>
      </w:r>
      <w:r w:rsidR="00B9125D">
        <w:rPr>
          <w:rFonts w:ascii="Arial" w:hAnsi="Arial" w:cs="Arial"/>
          <w:lang w:eastAsia="en-GB"/>
        </w:rPr>
        <w:t xml:space="preserve">. </w:t>
      </w:r>
    </w:p>
    <w:p w14:paraId="768A94FA" w14:textId="77777777" w:rsidR="002D7DA9" w:rsidRPr="004872E3" w:rsidRDefault="002D7DA9" w:rsidP="00D7602D">
      <w:pPr>
        <w:keepNext/>
        <w:numPr>
          <w:ilvl w:val="0"/>
          <w:numId w:val="2"/>
        </w:numPr>
        <w:autoSpaceDE w:val="0"/>
        <w:autoSpaceDN w:val="0"/>
        <w:adjustRightInd w:val="0"/>
        <w:spacing w:after="120"/>
        <w:rPr>
          <w:rFonts w:ascii="Arial" w:hAnsi="Arial" w:cs="Arial"/>
          <w:b/>
          <w:szCs w:val="24"/>
          <w:lang w:eastAsia="en-GB"/>
        </w:rPr>
      </w:pPr>
      <w:r w:rsidRPr="004872E3">
        <w:rPr>
          <w:rFonts w:ascii="Arial" w:hAnsi="Arial" w:cs="Arial"/>
          <w:b/>
          <w:szCs w:val="24"/>
          <w:lang w:eastAsia="en-GB"/>
        </w:rPr>
        <w:t>Transport contracts</w:t>
      </w:r>
    </w:p>
    <w:p w14:paraId="057D22DF" w14:textId="7C5850BE" w:rsidR="00070DFF" w:rsidRDefault="00070DFF" w:rsidP="00ED599E">
      <w:pPr>
        <w:tabs>
          <w:tab w:val="center" w:pos="5318"/>
        </w:tabs>
        <w:autoSpaceDE w:val="0"/>
        <w:autoSpaceDN w:val="0"/>
        <w:adjustRightInd w:val="0"/>
        <w:spacing w:after="120"/>
        <w:ind w:left="170"/>
        <w:rPr>
          <w:rFonts w:ascii="Arial" w:hAnsi="Arial" w:cs="Arial"/>
          <w:szCs w:val="24"/>
          <w:lang w:eastAsia="en-GB"/>
        </w:rPr>
      </w:pPr>
      <w:bookmarkStart w:id="1" w:name="_Hlk28851588"/>
      <w:r>
        <w:rPr>
          <w:rFonts w:ascii="Arial" w:hAnsi="Arial" w:cs="Arial"/>
          <w:szCs w:val="24"/>
          <w:lang w:eastAsia="en-GB"/>
        </w:rPr>
        <w:t>The Authority lets two waste transport contracts:</w:t>
      </w:r>
    </w:p>
    <w:p w14:paraId="2B781837" w14:textId="08AC0306" w:rsidR="00070DFF" w:rsidRPr="00F37AB1" w:rsidRDefault="00070DFF" w:rsidP="00F37AB1">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transporting non-recyclable waste from </w:t>
      </w:r>
      <w:r w:rsidR="00291C46">
        <w:rPr>
          <w:sz w:val="24"/>
          <w:szCs w:val="28"/>
          <w:lang w:eastAsia="en-GB"/>
        </w:rPr>
        <w:t>Borough waste transfer stations</w:t>
      </w:r>
      <w:r>
        <w:rPr>
          <w:sz w:val="24"/>
          <w:szCs w:val="28"/>
          <w:lang w:eastAsia="en-GB"/>
        </w:rPr>
        <w:t xml:space="preserve"> and Dry Mixed Recycling (DMR) collected by Ealing</w:t>
      </w:r>
      <w:r w:rsidR="00734EDF">
        <w:rPr>
          <w:sz w:val="24"/>
          <w:szCs w:val="28"/>
          <w:lang w:eastAsia="en-GB"/>
        </w:rPr>
        <w:t xml:space="preserve"> and Brent</w:t>
      </w:r>
      <w:r>
        <w:rPr>
          <w:sz w:val="24"/>
          <w:szCs w:val="28"/>
          <w:lang w:eastAsia="en-GB"/>
        </w:rPr>
        <w:t>, typically using bulk haulage vehicles</w:t>
      </w:r>
      <w:r w:rsidR="00F37AB1" w:rsidRPr="00F37AB1">
        <w:rPr>
          <w:sz w:val="24"/>
          <w:szCs w:val="28"/>
          <w:lang w:eastAsia="en-GB"/>
        </w:rPr>
        <w:t>,</w:t>
      </w:r>
      <w:r w:rsidR="00F37AB1">
        <w:rPr>
          <w:sz w:val="24"/>
          <w:szCs w:val="28"/>
          <w:lang w:eastAsia="en-GB"/>
        </w:rPr>
        <w:t xml:space="preserve"> </w:t>
      </w:r>
      <w:r w:rsidR="00F37AB1" w:rsidRPr="00F37AB1">
        <w:rPr>
          <w:sz w:val="24"/>
          <w:szCs w:val="28"/>
          <w:lang w:eastAsia="en-GB"/>
        </w:rPr>
        <w:t>operated by Waste-A-Way Recycling</w:t>
      </w:r>
      <w:r w:rsidR="00F37AB1">
        <w:rPr>
          <w:sz w:val="24"/>
          <w:szCs w:val="28"/>
          <w:lang w:eastAsia="en-GB"/>
        </w:rPr>
        <w:t>.</w:t>
      </w:r>
    </w:p>
    <w:p w14:paraId="3945B3F2" w14:textId="6D9CEA7A" w:rsidR="00070DFF" w:rsidRPr="0064176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the removal of segregated materials from </w:t>
      </w:r>
      <w:r w:rsidR="00291C46">
        <w:rPr>
          <w:sz w:val="24"/>
          <w:szCs w:val="28"/>
          <w:lang w:eastAsia="en-GB"/>
        </w:rPr>
        <w:t>Borough</w:t>
      </w:r>
      <w:r w:rsidRPr="0064176F">
        <w:rPr>
          <w:sz w:val="24"/>
          <w:szCs w:val="28"/>
          <w:lang w:eastAsia="en-GB"/>
        </w:rPr>
        <w:t xml:space="preserve"> HRRC sites in roll-on roll-off </w:t>
      </w:r>
      <w:r>
        <w:rPr>
          <w:sz w:val="24"/>
          <w:szCs w:val="28"/>
          <w:lang w:eastAsia="en-GB"/>
        </w:rPr>
        <w:t>(</w:t>
      </w:r>
      <w:proofErr w:type="spellStart"/>
      <w:r>
        <w:rPr>
          <w:sz w:val="24"/>
          <w:szCs w:val="28"/>
          <w:lang w:eastAsia="en-GB"/>
        </w:rPr>
        <w:t>RoRo</w:t>
      </w:r>
      <w:proofErr w:type="spellEnd"/>
      <w:r>
        <w:rPr>
          <w:sz w:val="24"/>
          <w:szCs w:val="28"/>
          <w:lang w:eastAsia="en-GB"/>
        </w:rPr>
        <w:t xml:space="preserve">) </w:t>
      </w:r>
      <w:r w:rsidRPr="0064176F">
        <w:rPr>
          <w:sz w:val="24"/>
          <w:szCs w:val="28"/>
          <w:lang w:eastAsia="en-GB"/>
        </w:rPr>
        <w:t>containers</w:t>
      </w:r>
      <w:r w:rsidR="00F37AB1">
        <w:rPr>
          <w:sz w:val="24"/>
          <w:szCs w:val="28"/>
          <w:lang w:eastAsia="en-GB"/>
        </w:rPr>
        <w:t>, operated by Suez</w:t>
      </w:r>
      <w:r w:rsidRPr="0064176F">
        <w:rPr>
          <w:sz w:val="24"/>
          <w:szCs w:val="28"/>
          <w:lang w:eastAsia="en-GB"/>
        </w:rPr>
        <w:t xml:space="preserve">. </w:t>
      </w:r>
    </w:p>
    <w:p w14:paraId="5E87CD11" w14:textId="7640D24E" w:rsidR="00A303B3" w:rsidRDefault="00F37AB1" w:rsidP="0031748D">
      <w:pPr>
        <w:autoSpaceDE w:val="0"/>
        <w:autoSpaceDN w:val="0"/>
        <w:adjustRightInd w:val="0"/>
        <w:spacing w:after="120"/>
        <w:ind w:left="170"/>
        <w:rPr>
          <w:rFonts w:ascii="Arial" w:hAnsi="Arial" w:cs="Arial"/>
          <w:szCs w:val="24"/>
          <w:lang w:eastAsia="en-GB"/>
        </w:rPr>
      </w:pPr>
      <w:r>
        <w:rPr>
          <w:rFonts w:ascii="Arial" w:hAnsi="Arial" w:cs="Arial"/>
          <w:szCs w:val="24"/>
          <w:lang w:eastAsia="en-GB"/>
        </w:rPr>
        <w:t>Both</w:t>
      </w:r>
      <w:r w:rsidR="00291C46">
        <w:rPr>
          <w:rFonts w:ascii="Arial" w:hAnsi="Arial" w:cs="Arial"/>
          <w:szCs w:val="24"/>
          <w:lang w:eastAsia="en-GB"/>
        </w:rPr>
        <w:t xml:space="preserve"> contracts</w:t>
      </w:r>
      <w:r>
        <w:rPr>
          <w:rFonts w:ascii="Arial" w:hAnsi="Arial" w:cs="Arial"/>
          <w:szCs w:val="24"/>
          <w:lang w:eastAsia="en-GB"/>
        </w:rPr>
        <w:t xml:space="preserve"> </w:t>
      </w:r>
      <w:r w:rsidR="00126ED2">
        <w:rPr>
          <w:rFonts w:ascii="Arial" w:hAnsi="Arial" w:cs="Arial"/>
          <w:szCs w:val="24"/>
          <w:lang w:eastAsia="en-GB"/>
        </w:rPr>
        <w:t>are operating well</w:t>
      </w:r>
      <w:r w:rsidR="004872E3">
        <w:rPr>
          <w:rFonts w:ascii="Arial" w:hAnsi="Arial" w:cs="Arial"/>
          <w:szCs w:val="24"/>
          <w:lang w:eastAsia="en-GB"/>
        </w:rPr>
        <w:t>.</w:t>
      </w:r>
      <w:r w:rsidR="00CD7BC3">
        <w:rPr>
          <w:rFonts w:ascii="Arial" w:hAnsi="Arial" w:cs="Arial"/>
          <w:szCs w:val="24"/>
          <w:lang w:eastAsia="en-GB"/>
        </w:rPr>
        <w:t xml:space="preserve">  </w:t>
      </w:r>
    </w:p>
    <w:bookmarkEnd w:id="1"/>
    <w:p w14:paraId="09FEB457" w14:textId="77777777" w:rsidR="002D7DA9" w:rsidRPr="0064176F" w:rsidRDefault="00885B22" w:rsidP="00E85C06">
      <w:pPr>
        <w:keepNext/>
        <w:numPr>
          <w:ilvl w:val="0"/>
          <w:numId w:val="2"/>
        </w:numPr>
        <w:autoSpaceDE w:val="0"/>
        <w:autoSpaceDN w:val="0"/>
        <w:adjustRightInd w:val="0"/>
        <w:spacing w:after="120"/>
        <w:rPr>
          <w:rFonts w:ascii="Arial" w:hAnsi="Arial" w:cs="Arial"/>
          <w:b/>
          <w:szCs w:val="24"/>
          <w:lang w:eastAsia="en-GB"/>
        </w:rPr>
      </w:pPr>
      <w:r w:rsidRPr="06DF241D">
        <w:rPr>
          <w:rFonts w:ascii="Arial" w:hAnsi="Arial" w:cs="Arial"/>
          <w:b/>
          <w:bCs/>
          <w:lang w:eastAsia="en-GB"/>
        </w:rPr>
        <w:t>Dry Recyclables</w:t>
      </w:r>
      <w:r w:rsidR="00AD1600" w:rsidRPr="06DF241D">
        <w:rPr>
          <w:rFonts w:ascii="Arial" w:hAnsi="Arial" w:cs="Arial"/>
          <w:lang w:eastAsia="en-GB"/>
        </w:rPr>
        <w:t xml:space="preserve"> </w:t>
      </w:r>
    </w:p>
    <w:p w14:paraId="71ED4228" w14:textId="7AE977A9" w:rsidR="00D001AC" w:rsidRDefault="00D001AC" w:rsidP="4D70AFD4">
      <w:pPr>
        <w:keepNext/>
        <w:autoSpaceDE w:val="0"/>
        <w:autoSpaceDN w:val="0"/>
        <w:adjustRightInd w:val="0"/>
        <w:spacing w:after="120"/>
        <w:ind w:left="170"/>
        <w:rPr>
          <w:rFonts w:ascii="Arial" w:hAnsi="Arial" w:cs="Arial"/>
          <w:lang w:eastAsia="en-GB"/>
        </w:rPr>
      </w:pPr>
      <w:r>
        <w:rPr>
          <w:rFonts w:ascii="Arial" w:hAnsi="Arial" w:cs="Arial"/>
          <w:lang w:eastAsia="en-GB"/>
        </w:rPr>
        <w:t xml:space="preserve">This contract is operated by N+P Group. Dry recyclables sorted at a Materials Recovery Facility (MRF) in Crayford. </w:t>
      </w:r>
    </w:p>
    <w:p w14:paraId="32CB9E99" w14:textId="4F56E9FD" w:rsidR="00DA06C1" w:rsidRDefault="3C8282E5" w:rsidP="4D70AFD4">
      <w:pPr>
        <w:keepNext/>
        <w:autoSpaceDE w:val="0"/>
        <w:autoSpaceDN w:val="0"/>
        <w:adjustRightInd w:val="0"/>
        <w:spacing w:after="120"/>
        <w:ind w:left="170"/>
        <w:rPr>
          <w:rFonts w:ascii="Arial" w:hAnsi="Arial" w:cs="Arial"/>
          <w:lang w:eastAsia="en-GB"/>
        </w:rPr>
      </w:pPr>
      <w:r w:rsidRPr="06DF241D">
        <w:rPr>
          <w:rFonts w:ascii="Arial" w:hAnsi="Arial" w:cs="Arial"/>
          <w:lang w:eastAsia="en-GB"/>
        </w:rPr>
        <w:t xml:space="preserve">Brent Council joined this contract </w:t>
      </w:r>
      <w:r w:rsidR="00D001AC">
        <w:rPr>
          <w:rFonts w:ascii="Arial" w:hAnsi="Arial" w:cs="Arial"/>
          <w:lang w:eastAsia="en-GB"/>
        </w:rPr>
        <w:t>in April 2023</w:t>
      </w:r>
      <w:r w:rsidRPr="06DF241D">
        <w:rPr>
          <w:rFonts w:ascii="Arial" w:hAnsi="Arial" w:cs="Arial"/>
          <w:lang w:eastAsia="en-GB"/>
        </w:rPr>
        <w:t xml:space="preserve"> and are processing approximately five loads of DMR material per day thr</w:t>
      </w:r>
      <w:r w:rsidR="7117A149" w:rsidRPr="06DF241D">
        <w:rPr>
          <w:rFonts w:ascii="Arial" w:hAnsi="Arial" w:cs="Arial"/>
          <w:lang w:eastAsia="en-GB"/>
        </w:rPr>
        <w:t xml:space="preserve">ough the </w:t>
      </w:r>
      <w:r w:rsidR="4CCDB70F" w:rsidRPr="06DF241D">
        <w:rPr>
          <w:rFonts w:ascii="Arial" w:hAnsi="Arial" w:cs="Arial"/>
          <w:lang w:eastAsia="en-GB"/>
        </w:rPr>
        <w:t xml:space="preserve">Crayford </w:t>
      </w:r>
      <w:r w:rsidR="7117A149" w:rsidRPr="06DF241D">
        <w:rPr>
          <w:rFonts w:ascii="Arial" w:hAnsi="Arial" w:cs="Arial"/>
          <w:lang w:eastAsia="en-GB"/>
        </w:rPr>
        <w:t xml:space="preserve">MRF. </w:t>
      </w:r>
      <w:r w:rsidR="0A4D9ABA" w:rsidRPr="06DF241D">
        <w:rPr>
          <w:rFonts w:ascii="Arial" w:hAnsi="Arial" w:cs="Arial"/>
          <w:lang w:eastAsia="en-GB"/>
        </w:rPr>
        <w:t>The contract is operating well</w:t>
      </w:r>
      <w:r w:rsidR="17A2880D" w:rsidRPr="06DF241D">
        <w:rPr>
          <w:rFonts w:ascii="Arial" w:hAnsi="Arial" w:cs="Arial"/>
          <w:lang w:eastAsia="en-GB"/>
        </w:rPr>
        <w:t xml:space="preserve"> and now covers the </w:t>
      </w:r>
      <w:r w:rsidR="00D001AC" w:rsidRPr="06DF241D">
        <w:rPr>
          <w:rFonts w:ascii="Arial" w:hAnsi="Arial" w:cs="Arial"/>
          <w:lang w:eastAsia="en-GB"/>
        </w:rPr>
        <w:t>processing</w:t>
      </w:r>
      <w:r w:rsidR="17A2880D" w:rsidRPr="06DF241D">
        <w:rPr>
          <w:rFonts w:ascii="Arial" w:hAnsi="Arial" w:cs="Arial"/>
          <w:lang w:eastAsia="en-GB"/>
        </w:rPr>
        <w:t xml:space="preserve"> of DMR from Ealing and Brent.</w:t>
      </w:r>
      <w:r w:rsidR="00D001AC">
        <w:rPr>
          <w:rFonts w:ascii="Arial" w:hAnsi="Arial" w:cs="Arial"/>
          <w:lang w:eastAsia="en-GB"/>
        </w:rPr>
        <w:t xml:space="preserve"> </w:t>
      </w:r>
      <w:r w:rsidR="3016E4C7" w:rsidRPr="06DF241D">
        <w:rPr>
          <w:rFonts w:ascii="Arial" w:hAnsi="Arial" w:cs="Arial"/>
          <w:lang w:eastAsia="en-GB"/>
        </w:rPr>
        <w:t>T</w:t>
      </w:r>
      <w:r w:rsidR="0A4D9ABA" w:rsidRPr="06DF241D">
        <w:rPr>
          <w:rFonts w:ascii="Arial" w:hAnsi="Arial" w:cs="Arial"/>
          <w:lang w:eastAsia="en-GB"/>
        </w:rPr>
        <w:t>here are no operational issues to report.</w:t>
      </w:r>
      <w:r w:rsidR="5A383008" w:rsidRPr="06DF241D">
        <w:rPr>
          <w:rFonts w:ascii="Arial" w:hAnsi="Arial" w:cs="Arial"/>
          <w:lang w:eastAsia="en-GB"/>
        </w:rPr>
        <w:t xml:space="preserve"> </w:t>
      </w:r>
    </w:p>
    <w:p w14:paraId="3251D593" w14:textId="77777777" w:rsidR="002D2EF3" w:rsidRPr="00380A1A" w:rsidRDefault="002D2EF3" w:rsidP="002D2EF3">
      <w:pPr>
        <w:keepNext/>
        <w:numPr>
          <w:ilvl w:val="0"/>
          <w:numId w:val="2"/>
        </w:numPr>
        <w:autoSpaceDE w:val="0"/>
        <w:autoSpaceDN w:val="0"/>
        <w:adjustRightInd w:val="0"/>
        <w:spacing w:after="120"/>
        <w:rPr>
          <w:rFonts w:ascii="Arial" w:hAnsi="Arial" w:cs="Arial"/>
          <w:b/>
          <w:szCs w:val="24"/>
          <w:lang w:eastAsia="en-GB"/>
        </w:rPr>
      </w:pPr>
      <w:bookmarkStart w:id="2" w:name="_Ref122689064"/>
      <w:r w:rsidRPr="00380A1A">
        <w:rPr>
          <w:rFonts w:ascii="Arial" w:hAnsi="Arial" w:cs="Arial"/>
          <w:b/>
          <w:szCs w:val="24"/>
          <w:lang w:eastAsia="en-GB"/>
        </w:rPr>
        <w:t xml:space="preserve">Procurements </w:t>
      </w:r>
    </w:p>
    <w:p w14:paraId="087B28EB" w14:textId="77777777" w:rsidR="002D2EF3" w:rsidRPr="00380A1A" w:rsidRDefault="002D2EF3" w:rsidP="002D2EF3">
      <w:pPr>
        <w:autoSpaceDE w:val="0"/>
        <w:autoSpaceDN w:val="0"/>
        <w:adjustRightInd w:val="0"/>
        <w:spacing w:after="120"/>
        <w:ind w:left="170"/>
        <w:rPr>
          <w:rFonts w:ascii="Arial" w:hAnsi="Arial" w:cs="Arial"/>
          <w:szCs w:val="24"/>
          <w:u w:val="single"/>
          <w:lang w:eastAsia="en-GB"/>
        </w:rPr>
      </w:pPr>
      <w:r>
        <w:rPr>
          <w:rFonts w:ascii="Arial" w:hAnsi="Arial" w:cs="Arial"/>
          <w:szCs w:val="24"/>
          <w:u w:val="single"/>
          <w:lang w:eastAsia="en-GB"/>
        </w:rPr>
        <w:t>Materials Collection Service</w:t>
      </w:r>
    </w:p>
    <w:p w14:paraId="77DD81E8" w14:textId="082543FE" w:rsidR="002D2EF3" w:rsidRPr="00380A1A" w:rsidRDefault="002D2EF3" w:rsidP="002D2EF3">
      <w:pPr>
        <w:autoSpaceDE w:val="0"/>
        <w:autoSpaceDN w:val="0"/>
        <w:adjustRightInd w:val="0"/>
        <w:spacing w:after="120"/>
        <w:ind w:left="170"/>
        <w:rPr>
          <w:rFonts w:ascii="Arial" w:hAnsi="Arial" w:cs="Arial"/>
          <w:szCs w:val="24"/>
          <w:lang w:eastAsia="en-GB"/>
        </w:rPr>
      </w:pPr>
      <w:r>
        <w:rPr>
          <w:rFonts w:ascii="Arial" w:hAnsi="Arial" w:cs="Arial"/>
          <w:szCs w:val="24"/>
          <w:lang w:eastAsia="en-GB"/>
        </w:rPr>
        <w:t>A</w:t>
      </w:r>
      <w:r w:rsidRPr="00380A1A">
        <w:rPr>
          <w:rFonts w:ascii="Arial" w:hAnsi="Arial" w:cs="Arial"/>
          <w:szCs w:val="24"/>
          <w:lang w:eastAsia="en-GB"/>
        </w:rPr>
        <w:t xml:space="preserve"> </w:t>
      </w:r>
      <w:r>
        <w:rPr>
          <w:rFonts w:ascii="Arial" w:hAnsi="Arial" w:cs="Arial"/>
          <w:szCs w:val="24"/>
          <w:lang w:eastAsia="en-GB"/>
        </w:rPr>
        <w:t>contract</w:t>
      </w:r>
      <w:r w:rsidRPr="00380A1A">
        <w:rPr>
          <w:rFonts w:ascii="Arial" w:hAnsi="Arial" w:cs="Arial"/>
          <w:szCs w:val="24"/>
          <w:lang w:eastAsia="en-GB"/>
        </w:rPr>
        <w:t xml:space="preserve"> </w:t>
      </w:r>
      <w:r>
        <w:rPr>
          <w:rFonts w:ascii="Arial" w:hAnsi="Arial" w:cs="Arial"/>
          <w:szCs w:val="24"/>
          <w:lang w:eastAsia="en-GB"/>
        </w:rPr>
        <w:t xml:space="preserve">has been awarded </w:t>
      </w:r>
      <w:r w:rsidRPr="00380A1A">
        <w:rPr>
          <w:rFonts w:ascii="Arial" w:hAnsi="Arial" w:cs="Arial"/>
          <w:szCs w:val="24"/>
          <w:lang w:eastAsia="en-GB"/>
        </w:rPr>
        <w:t>for a</w:t>
      </w:r>
      <w:r>
        <w:rPr>
          <w:rFonts w:ascii="Arial" w:hAnsi="Arial" w:cs="Arial"/>
          <w:szCs w:val="24"/>
          <w:lang w:eastAsia="en-GB"/>
        </w:rPr>
        <w:t xml:space="preserve"> cross-Borough</w:t>
      </w:r>
      <w:r w:rsidRPr="00380A1A">
        <w:rPr>
          <w:rFonts w:ascii="Arial" w:hAnsi="Arial" w:cs="Arial"/>
          <w:szCs w:val="24"/>
          <w:lang w:eastAsia="en-GB"/>
        </w:rPr>
        <w:t xml:space="preserve"> </w:t>
      </w:r>
      <w:r>
        <w:rPr>
          <w:rFonts w:ascii="Arial" w:hAnsi="Arial" w:cs="Arial"/>
          <w:szCs w:val="24"/>
          <w:lang w:eastAsia="en-GB"/>
        </w:rPr>
        <w:t>m</w:t>
      </w:r>
      <w:r w:rsidRPr="00380A1A">
        <w:rPr>
          <w:rFonts w:ascii="Arial" w:hAnsi="Arial" w:cs="Arial"/>
          <w:szCs w:val="24"/>
          <w:lang w:eastAsia="en-GB"/>
        </w:rPr>
        <w:t xml:space="preserve">aterial </w:t>
      </w:r>
      <w:r>
        <w:rPr>
          <w:rFonts w:ascii="Arial" w:hAnsi="Arial" w:cs="Arial"/>
          <w:szCs w:val="24"/>
          <w:lang w:eastAsia="en-GB"/>
        </w:rPr>
        <w:t>c</w:t>
      </w:r>
      <w:r w:rsidRPr="00380A1A">
        <w:rPr>
          <w:rFonts w:ascii="Arial" w:hAnsi="Arial" w:cs="Arial"/>
          <w:szCs w:val="24"/>
          <w:lang w:eastAsia="en-GB"/>
        </w:rPr>
        <w:t xml:space="preserve">ollections </w:t>
      </w:r>
      <w:r>
        <w:rPr>
          <w:rFonts w:ascii="Arial" w:hAnsi="Arial" w:cs="Arial"/>
          <w:szCs w:val="24"/>
          <w:lang w:eastAsia="en-GB"/>
        </w:rPr>
        <w:t>s</w:t>
      </w:r>
      <w:r w:rsidRPr="00380A1A">
        <w:rPr>
          <w:rFonts w:ascii="Arial" w:hAnsi="Arial" w:cs="Arial"/>
          <w:szCs w:val="24"/>
          <w:lang w:eastAsia="en-GB"/>
        </w:rPr>
        <w:t xml:space="preserve">ervice (formally known as the bulky waste collection service). This formal </w:t>
      </w:r>
      <w:r>
        <w:rPr>
          <w:rFonts w:ascii="Arial" w:hAnsi="Arial" w:cs="Arial"/>
          <w:szCs w:val="24"/>
          <w:lang w:eastAsia="en-GB"/>
        </w:rPr>
        <w:t>contract</w:t>
      </w:r>
      <w:r w:rsidRPr="00380A1A">
        <w:rPr>
          <w:rFonts w:ascii="Arial" w:hAnsi="Arial" w:cs="Arial"/>
          <w:szCs w:val="24"/>
          <w:lang w:eastAsia="en-GB"/>
        </w:rPr>
        <w:t xml:space="preserve"> replaces a trial </w:t>
      </w:r>
      <w:r>
        <w:rPr>
          <w:rFonts w:ascii="Arial" w:hAnsi="Arial" w:cs="Arial"/>
          <w:szCs w:val="24"/>
          <w:lang w:eastAsia="en-GB"/>
        </w:rPr>
        <w:t>arrangement</w:t>
      </w:r>
      <w:r w:rsidRPr="00380A1A">
        <w:rPr>
          <w:rFonts w:ascii="Arial" w:hAnsi="Arial" w:cs="Arial"/>
          <w:szCs w:val="24"/>
          <w:lang w:eastAsia="en-GB"/>
        </w:rPr>
        <w:t xml:space="preserve">. The procurement was undertaken through the Dynamic Procurement System with </w:t>
      </w:r>
      <w:r>
        <w:rPr>
          <w:rFonts w:ascii="Arial" w:hAnsi="Arial" w:cs="Arial"/>
          <w:szCs w:val="24"/>
          <w:lang w:eastAsia="en-GB"/>
        </w:rPr>
        <w:t>two</w:t>
      </w:r>
      <w:r w:rsidRPr="00380A1A">
        <w:rPr>
          <w:rFonts w:ascii="Arial" w:hAnsi="Arial" w:cs="Arial"/>
          <w:szCs w:val="24"/>
          <w:lang w:eastAsia="en-GB"/>
        </w:rPr>
        <w:t xml:space="preserve"> bidders submitting tenders. The contract started 22 May </w:t>
      </w:r>
      <w:r>
        <w:rPr>
          <w:rFonts w:ascii="Arial" w:hAnsi="Arial" w:cs="Arial"/>
          <w:szCs w:val="24"/>
          <w:lang w:eastAsia="en-GB"/>
        </w:rPr>
        <w:t>20</w:t>
      </w:r>
      <w:r w:rsidRPr="00380A1A">
        <w:rPr>
          <w:rFonts w:ascii="Arial" w:hAnsi="Arial" w:cs="Arial"/>
          <w:szCs w:val="24"/>
          <w:lang w:eastAsia="en-GB"/>
        </w:rPr>
        <w:t xml:space="preserve">23 and </w:t>
      </w:r>
      <w:r>
        <w:rPr>
          <w:rFonts w:ascii="Arial" w:hAnsi="Arial" w:cs="Arial"/>
          <w:szCs w:val="24"/>
          <w:lang w:eastAsia="en-GB"/>
        </w:rPr>
        <w:t>has been</w:t>
      </w:r>
      <w:r w:rsidRPr="00380A1A">
        <w:rPr>
          <w:rFonts w:ascii="Arial" w:hAnsi="Arial" w:cs="Arial"/>
          <w:szCs w:val="24"/>
          <w:lang w:eastAsia="en-GB"/>
        </w:rPr>
        <w:t xml:space="preserve"> awarded on the basis of a </w:t>
      </w:r>
      <w:r w:rsidR="00734EDF">
        <w:rPr>
          <w:rFonts w:ascii="Arial" w:hAnsi="Arial" w:cs="Arial"/>
          <w:szCs w:val="24"/>
          <w:lang w:eastAsia="en-GB"/>
        </w:rPr>
        <w:t>one</w:t>
      </w:r>
      <w:r w:rsidRPr="00380A1A">
        <w:rPr>
          <w:rFonts w:ascii="Arial" w:hAnsi="Arial" w:cs="Arial"/>
          <w:szCs w:val="24"/>
          <w:lang w:eastAsia="en-GB"/>
        </w:rPr>
        <w:t xml:space="preserve"> year contract with the option to extend for two further periods of one year.</w:t>
      </w:r>
    </w:p>
    <w:p w14:paraId="07CD8683" w14:textId="77777777" w:rsidR="002D2EF3" w:rsidRPr="00380A1A" w:rsidRDefault="002D2EF3" w:rsidP="002D2EF3">
      <w:pPr>
        <w:autoSpaceDE w:val="0"/>
        <w:autoSpaceDN w:val="0"/>
        <w:adjustRightInd w:val="0"/>
        <w:spacing w:after="120"/>
        <w:ind w:left="170"/>
        <w:rPr>
          <w:rFonts w:ascii="Arial" w:hAnsi="Arial" w:cs="Arial"/>
          <w:bCs/>
          <w:szCs w:val="24"/>
          <w:lang w:eastAsia="en-GB"/>
        </w:rPr>
      </w:pPr>
      <w:r w:rsidRPr="00380A1A">
        <w:rPr>
          <w:rFonts w:ascii="Arial" w:hAnsi="Arial" w:cs="Arial"/>
          <w:szCs w:val="24"/>
          <w:lang w:eastAsia="en-GB"/>
        </w:rPr>
        <w:t xml:space="preserve">The new contract has been awarded to </w:t>
      </w:r>
      <w:proofErr w:type="spellStart"/>
      <w:r w:rsidRPr="00380A1A">
        <w:rPr>
          <w:rFonts w:ascii="Arial" w:hAnsi="Arial" w:cs="Arial"/>
          <w:szCs w:val="24"/>
          <w:lang w:eastAsia="en-GB"/>
        </w:rPr>
        <w:t>AnyJunk</w:t>
      </w:r>
      <w:proofErr w:type="spellEnd"/>
      <w:r w:rsidRPr="00380A1A">
        <w:rPr>
          <w:rFonts w:ascii="Arial" w:hAnsi="Arial" w:cs="Arial"/>
          <w:szCs w:val="24"/>
          <w:lang w:eastAsia="en-GB"/>
        </w:rPr>
        <w:t xml:space="preserve"> Limited. This organisation is incumbent supplier from the trial service and they have historically delivered a high-quality service. The new collection service is open for all </w:t>
      </w:r>
      <w:r>
        <w:rPr>
          <w:rFonts w:ascii="Arial" w:hAnsi="Arial" w:cs="Arial"/>
          <w:szCs w:val="24"/>
          <w:lang w:eastAsia="en-GB"/>
        </w:rPr>
        <w:t>B</w:t>
      </w:r>
      <w:r w:rsidRPr="00380A1A">
        <w:rPr>
          <w:rFonts w:ascii="Arial" w:hAnsi="Arial" w:cs="Arial"/>
          <w:szCs w:val="24"/>
          <w:lang w:eastAsia="en-GB"/>
        </w:rPr>
        <w:t>oroughs to use however it is anticipated that</w:t>
      </w:r>
      <w:r w:rsidRPr="00380A1A">
        <w:rPr>
          <w:rFonts w:ascii="Arial" w:hAnsi="Arial" w:cs="Arial"/>
          <w:bCs/>
          <w:szCs w:val="24"/>
          <w:lang w:eastAsia="en-GB"/>
        </w:rPr>
        <w:t xml:space="preserve"> the majority of bulky waste collections will </w:t>
      </w:r>
      <w:r>
        <w:rPr>
          <w:rFonts w:ascii="Arial" w:hAnsi="Arial" w:cs="Arial"/>
          <w:bCs/>
          <w:szCs w:val="24"/>
          <w:lang w:eastAsia="en-GB"/>
        </w:rPr>
        <w:t xml:space="preserve">initially </w:t>
      </w:r>
      <w:r w:rsidRPr="00380A1A">
        <w:rPr>
          <w:rFonts w:ascii="Arial" w:hAnsi="Arial" w:cs="Arial"/>
          <w:bCs/>
          <w:szCs w:val="24"/>
          <w:lang w:eastAsia="en-GB"/>
        </w:rPr>
        <w:t>come from Brent and Hounslow.</w:t>
      </w:r>
    </w:p>
    <w:p w14:paraId="72AE1259" w14:textId="6B789B95" w:rsidR="002D2EF3" w:rsidRPr="00380A1A" w:rsidRDefault="002D2EF3" w:rsidP="002D2EF3">
      <w:pPr>
        <w:autoSpaceDE w:val="0"/>
        <w:autoSpaceDN w:val="0"/>
        <w:adjustRightInd w:val="0"/>
        <w:spacing w:after="120"/>
        <w:ind w:left="170"/>
        <w:rPr>
          <w:rFonts w:ascii="Arial" w:hAnsi="Arial" w:cs="Arial"/>
          <w:szCs w:val="24"/>
          <w:lang w:eastAsia="en-GB"/>
        </w:rPr>
      </w:pPr>
      <w:r w:rsidRPr="00380A1A">
        <w:rPr>
          <w:rFonts w:ascii="Arial" w:hAnsi="Arial" w:cs="Arial"/>
          <w:bCs/>
          <w:szCs w:val="24"/>
          <w:lang w:eastAsia="en-GB"/>
        </w:rPr>
        <w:lastRenderedPageBreak/>
        <w:t xml:space="preserve">Modelling of savings generated through the </w:t>
      </w:r>
      <w:r>
        <w:rPr>
          <w:rFonts w:ascii="Arial" w:hAnsi="Arial" w:cs="Arial"/>
          <w:bCs/>
          <w:szCs w:val="24"/>
          <w:lang w:eastAsia="en-GB"/>
        </w:rPr>
        <w:t>m</w:t>
      </w:r>
      <w:r w:rsidRPr="00380A1A">
        <w:rPr>
          <w:rFonts w:ascii="Arial" w:hAnsi="Arial" w:cs="Arial"/>
          <w:bCs/>
          <w:szCs w:val="24"/>
          <w:lang w:eastAsia="en-GB"/>
        </w:rPr>
        <w:t xml:space="preserve">aterial </w:t>
      </w:r>
      <w:r>
        <w:rPr>
          <w:rFonts w:ascii="Arial" w:hAnsi="Arial" w:cs="Arial"/>
          <w:bCs/>
          <w:szCs w:val="24"/>
          <w:lang w:eastAsia="en-GB"/>
        </w:rPr>
        <w:t>c</w:t>
      </w:r>
      <w:r w:rsidRPr="00380A1A">
        <w:rPr>
          <w:rFonts w:ascii="Arial" w:hAnsi="Arial" w:cs="Arial"/>
          <w:bCs/>
          <w:szCs w:val="24"/>
          <w:lang w:eastAsia="en-GB"/>
        </w:rPr>
        <w:t xml:space="preserve">ollections </w:t>
      </w:r>
      <w:r>
        <w:rPr>
          <w:rFonts w:ascii="Arial" w:hAnsi="Arial" w:cs="Arial"/>
          <w:bCs/>
          <w:szCs w:val="24"/>
          <w:lang w:eastAsia="en-GB"/>
        </w:rPr>
        <w:t>s</w:t>
      </w:r>
      <w:r w:rsidRPr="00380A1A">
        <w:rPr>
          <w:rFonts w:ascii="Arial" w:hAnsi="Arial" w:cs="Arial"/>
          <w:bCs/>
          <w:szCs w:val="24"/>
          <w:lang w:eastAsia="en-GB"/>
        </w:rPr>
        <w:t>ervice contract suggest</w:t>
      </w:r>
      <w:r>
        <w:rPr>
          <w:rFonts w:ascii="Arial" w:hAnsi="Arial" w:cs="Arial"/>
          <w:bCs/>
          <w:szCs w:val="24"/>
          <w:lang w:eastAsia="en-GB"/>
        </w:rPr>
        <w:t>s</w:t>
      </w:r>
      <w:r w:rsidRPr="00380A1A">
        <w:rPr>
          <w:rFonts w:ascii="Arial" w:hAnsi="Arial" w:cs="Arial"/>
          <w:bCs/>
          <w:szCs w:val="24"/>
          <w:lang w:eastAsia="en-GB"/>
        </w:rPr>
        <w:t xml:space="preserve"> savings from one active Borough of </w:t>
      </w:r>
      <w:r>
        <w:rPr>
          <w:rFonts w:ascii="Arial" w:hAnsi="Arial" w:cs="Arial"/>
          <w:bCs/>
          <w:szCs w:val="24"/>
          <w:lang w:eastAsia="en-GB"/>
        </w:rPr>
        <w:t xml:space="preserve">around </w:t>
      </w:r>
      <w:r w:rsidRPr="00380A1A">
        <w:rPr>
          <w:rFonts w:ascii="Arial" w:hAnsi="Arial" w:cs="Arial"/>
          <w:bCs/>
          <w:szCs w:val="24"/>
          <w:lang w:eastAsia="en-GB"/>
        </w:rPr>
        <w:t>£125</w:t>
      </w:r>
      <w:r>
        <w:rPr>
          <w:rFonts w:ascii="Arial" w:hAnsi="Arial" w:cs="Arial"/>
          <w:bCs/>
          <w:szCs w:val="24"/>
          <w:lang w:eastAsia="en-GB"/>
        </w:rPr>
        <w:t>,000</w:t>
      </w:r>
      <w:r w:rsidRPr="00380A1A">
        <w:rPr>
          <w:rFonts w:ascii="Arial" w:hAnsi="Arial" w:cs="Arial"/>
          <w:bCs/>
          <w:szCs w:val="24"/>
          <w:lang w:eastAsia="en-GB"/>
        </w:rPr>
        <w:t xml:space="preserve"> in 23/24 compared to the previous financial year.  </w:t>
      </w:r>
    </w:p>
    <w:p w14:paraId="5783E411" w14:textId="77777777" w:rsidR="002D2EF3" w:rsidRPr="00380A1A" w:rsidRDefault="002D2EF3" w:rsidP="002D2EF3">
      <w:pPr>
        <w:autoSpaceDE w:val="0"/>
        <w:autoSpaceDN w:val="0"/>
        <w:adjustRightInd w:val="0"/>
        <w:spacing w:after="120"/>
        <w:ind w:left="170"/>
        <w:rPr>
          <w:rFonts w:ascii="Arial" w:hAnsi="Arial" w:cs="Arial"/>
          <w:szCs w:val="24"/>
          <w:u w:val="single"/>
          <w:lang w:val="en-US" w:eastAsia="en-GB"/>
        </w:rPr>
      </w:pPr>
      <w:r>
        <w:rPr>
          <w:rFonts w:ascii="Arial" w:hAnsi="Arial" w:cs="Arial"/>
          <w:szCs w:val="24"/>
          <w:u w:val="single"/>
          <w:lang w:val="en-US" w:eastAsia="en-GB"/>
        </w:rPr>
        <w:t>HRRC paper and card contract</w:t>
      </w:r>
    </w:p>
    <w:p w14:paraId="79D13C09" w14:textId="20BBBC54" w:rsidR="002D2EF3" w:rsidRPr="00380A1A" w:rsidRDefault="002D2EF3" w:rsidP="002D2EF3">
      <w:pPr>
        <w:autoSpaceDE w:val="0"/>
        <w:autoSpaceDN w:val="0"/>
        <w:adjustRightInd w:val="0"/>
        <w:spacing w:after="120"/>
        <w:ind w:left="170"/>
        <w:rPr>
          <w:rFonts w:ascii="Arial" w:hAnsi="Arial" w:cs="Arial"/>
          <w:szCs w:val="24"/>
          <w:lang w:eastAsia="en-GB"/>
        </w:rPr>
      </w:pPr>
      <w:r w:rsidRPr="00380A1A">
        <w:rPr>
          <w:rFonts w:ascii="Arial" w:hAnsi="Arial" w:cs="Arial"/>
          <w:szCs w:val="24"/>
          <w:lang w:eastAsia="en-GB"/>
        </w:rPr>
        <w:t xml:space="preserve">WLWA has recently undertaken a new joint procurement for managing around 1,500 tonnes a year of HRRC paper and card from across four boroughs: Harrow, Brent, Hillingdon and Ealing. A robust procurement exercised via the Dynamic Procurement System (DPS) attracted lots of market interest, and five strong bids were received. The </w:t>
      </w:r>
      <w:r>
        <w:rPr>
          <w:rFonts w:ascii="Arial" w:hAnsi="Arial" w:cs="Arial"/>
          <w:szCs w:val="24"/>
          <w:lang w:eastAsia="en-GB"/>
        </w:rPr>
        <w:t>w</w:t>
      </w:r>
      <w:r w:rsidRPr="00380A1A">
        <w:rPr>
          <w:rFonts w:ascii="Arial" w:hAnsi="Arial" w:cs="Arial"/>
          <w:szCs w:val="24"/>
          <w:lang w:eastAsia="en-GB"/>
        </w:rPr>
        <w:t xml:space="preserve">inning bidder was Edwards Recycling Ltd which has a site in Barking. </w:t>
      </w:r>
    </w:p>
    <w:p w14:paraId="6AF919A2" w14:textId="3CD19885" w:rsidR="002D2EF3" w:rsidRPr="00380A1A" w:rsidRDefault="002D2EF3" w:rsidP="002D2EF3">
      <w:pPr>
        <w:autoSpaceDE w:val="0"/>
        <w:autoSpaceDN w:val="0"/>
        <w:adjustRightInd w:val="0"/>
        <w:spacing w:after="120"/>
        <w:ind w:left="170"/>
        <w:rPr>
          <w:rFonts w:ascii="Arial" w:hAnsi="Arial" w:cs="Arial"/>
          <w:szCs w:val="24"/>
          <w:lang w:eastAsia="en-GB"/>
        </w:rPr>
      </w:pPr>
      <w:r w:rsidRPr="00380A1A">
        <w:rPr>
          <w:rFonts w:ascii="Arial" w:hAnsi="Arial" w:cs="Arial"/>
          <w:szCs w:val="24"/>
          <w:lang w:eastAsia="en-GB"/>
        </w:rPr>
        <w:t xml:space="preserve">Historically offtake of Brent’s HRRC paper and card has been arranged through ad-hoc spot pricing. A significant amount of work has been undertaken to encourage three other WLWA boroughs to join Brent in entering into a formal procurement and contract to secure an </w:t>
      </w:r>
      <w:proofErr w:type="spellStart"/>
      <w:r w:rsidRPr="00380A1A">
        <w:rPr>
          <w:rFonts w:ascii="Arial" w:hAnsi="Arial" w:cs="Arial"/>
          <w:szCs w:val="24"/>
          <w:lang w:eastAsia="en-GB"/>
        </w:rPr>
        <w:t>offtaker</w:t>
      </w:r>
      <w:proofErr w:type="spellEnd"/>
      <w:r w:rsidRPr="00380A1A">
        <w:rPr>
          <w:rFonts w:ascii="Arial" w:hAnsi="Arial" w:cs="Arial"/>
          <w:szCs w:val="24"/>
          <w:lang w:eastAsia="en-GB"/>
        </w:rPr>
        <w:t xml:space="preserve"> for this stream, to generate revenue through the sale of the material and also create additional savings due to the overall reduction of dry mixed recycling (DMR) material processed through each </w:t>
      </w:r>
      <w:r>
        <w:rPr>
          <w:rFonts w:ascii="Arial" w:hAnsi="Arial" w:cs="Arial"/>
          <w:szCs w:val="24"/>
          <w:lang w:eastAsia="en-GB"/>
        </w:rPr>
        <w:t>B</w:t>
      </w:r>
      <w:r w:rsidRPr="00380A1A">
        <w:rPr>
          <w:rFonts w:ascii="Arial" w:hAnsi="Arial" w:cs="Arial"/>
          <w:szCs w:val="24"/>
          <w:lang w:eastAsia="en-GB"/>
        </w:rPr>
        <w:t>orough</w:t>
      </w:r>
      <w:r>
        <w:rPr>
          <w:rFonts w:ascii="Arial" w:hAnsi="Arial" w:cs="Arial"/>
          <w:szCs w:val="24"/>
          <w:lang w:eastAsia="en-GB"/>
        </w:rPr>
        <w:t>’</w:t>
      </w:r>
      <w:r w:rsidRPr="00380A1A">
        <w:rPr>
          <w:rFonts w:ascii="Arial" w:hAnsi="Arial" w:cs="Arial"/>
          <w:szCs w:val="24"/>
          <w:lang w:eastAsia="en-GB"/>
        </w:rPr>
        <w:t xml:space="preserve">s MRF facility and subsequent savings on DMR processing gate fees. </w:t>
      </w:r>
    </w:p>
    <w:p w14:paraId="71593922" w14:textId="77777777" w:rsidR="002D2EF3" w:rsidRPr="00380A1A" w:rsidRDefault="002D2EF3" w:rsidP="002D2EF3">
      <w:pPr>
        <w:autoSpaceDE w:val="0"/>
        <w:autoSpaceDN w:val="0"/>
        <w:adjustRightInd w:val="0"/>
        <w:spacing w:after="120"/>
        <w:ind w:left="170"/>
        <w:rPr>
          <w:rFonts w:ascii="Arial" w:hAnsi="Arial" w:cs="Arial"/>
          <w:szCs w:val="24"/>
          <w:lang w:eastAsia="en-GB"/>
        </w:rPr>
      </w:pPr>
      <w:r w:rsidRPr="00380A1A">
        <w:rPr>
          <w:rFonts w:ascii="Arial" w:hAnsi="Arial" w:cs="Arial"/>
          <w:szCs w:val="24"/>
          <w:lang w:eastAsia="en-GB"/>
        </w:rPr>
        <w:t>Edwards submitted a bid which demonstrated a strong approach to both collection and processing, and contract management and reporting. The contract starts on 3 July and will last for one year with the option to extend by a further two years.</w:t>
      </w:r>
    </w:p>
    <w:p w14:paraId="06F1D31A" w14:textId="4DD5B209" w:rsidR="002D2EF3" w:rsidRDefault="002D2EF3" w:rsidP="002D2EF3">
      <w:pPr>
        <w:autoSpaceDE w:val="0"/>
        <w:autoSpaceDN w:val="0"/>
        <w:adjustRightInd w:val="0"/>
        <w:spacing w:after="120"/>
        <w:ind w:left="170"/>
        <w:rPr>
          <w:rFonts w:ascii="Arial" w:hAnsi="Arial" w:cs="Arial"/>
          <w:szCs w:val="24"/>
          <w:lang w:eastAsia="en-GB"/>
        </w:rPr>
      </w:pPr>
      <w:r w:rsidRPr="00380A1A">
        <w:rPr>
          <w:rFonts w:ascii="Arial" w:hAnsi="Arial" w:cs="Arial"/>
          <w:szCs w:val="24"/>
          <w:lang w:eastAsia="en-GB"/>
        </w:rPr>
        <w:t xml:space="preserve">The annual forecast for the predicted savings from this new joint borough contract is </w:t>
      </w:r>
      <w:r w:rsidR="00F71D53">
        <w:rPr>
          <w:rFonts w:ascii="Arial" w:hAnsi="Arial" w:cs="Arial"/>
          <w:szCs w:val="24"/>
          <w:lang w:eastAsia="en-GB"/>
        </w:rPr>
        <w:t xml:space="preserve">around </w:t>
      </w:r>
      <w:r w:rsidRPr="00380A1A">
        <w:rPr>
          <w:rFonts w:ascii="Arial" w:hAnsi="Arial" w:cs="Arial"/>
          <w:szCs w:val="24"/>
          <w:lang w:eastAsia="en-GB"/>
        </w:rPr>
        <w:t>£146</w:t>
      </w:r>
      <w:r w:rsidR="00F71D53">
        <w:rPr>
          <w:rFonts w:ascii="Arial" w:hAnsi="Arial" w:cs="Arial"/>
          <w:szCs w:val="24"/>
          <w:lang w:eastAsia="en-GB"/>
        </w:rPr>
        <w:t>,000</w:t>
      </w:r>
      <w:r w:rsidRPr="00380A1A">
        <w:rPr>
          <w:rFonts w:ascii="Arial" w:hAnsi="Arial" w:cs="Arial"/>
          <w:szCs w:val="24"/>
          <w:lang w:eastAsia="en-GB"/>
        </w:rPr>
        <w:t xml:space="preserve"> across the four boroughs. The savings generated through this procurement will </w:t>
      </w:r>
      <w:r>
        <w:rPr>
          <w:rFonts w:ascii="Arial" w:hAnsi="Arial" w:cs="Arial"/>
          <w:szCs w:val="24"/>
          <w:lang w:eastAsia="en-GB"/>
        </w:rPr>
        <w:t>by passed through to the participating Boroughs</w:t>
      </w:r>
      <w:r w:rsidRPr="00380A1A">
        <w:rPr>
          <w:rFonts w:ascii="Arial" w:hAnsi="Arial" w:cs="Arial"/>
          <w:szCs w:val="24"/>
          <w:lang w:eastAsia="en-GB"/>
        </w:rPr>
        <w:t xml:space="preserve">. </w:t>
      </w:r>
    </w:p>
    <w:p w14:paraId="1694EB67" w14:textId="594FD6D8" w:rsidR="00247F6D" w:rsidRPr="00A434F8"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A434F8">
        <w:rPr>
          <w:rFonts w:ascii="Arial" w:hAnsi="Arial" w:cs="Arial"/>
          <w:b/>
          <w:bCs/>
          <w:szCs w:val="24"/>
          <w:lang w:eastAsia="en-GB"/>
        </w:rPr>
        <w:t xml:space="preserve">Abbey Road </w:t>
      </w:r>
      <w:r w:rsidR="00666543" w:rsidRPr="00A434F8">
        <w:rPr>
          <w:rFonts w:ascii="Arial" w:hAnsi="Arial" w:cs="Arial"/>
          <w:b/>
          <w:bCs/>
          <w:szCs w:val="24"/>
          <w:lang w:eastAsia="en-GB"/>
        </w:rPr>
        <w:t>HRRC and W</w:t>
      </w:r>
      <w:r w:rsidR="00255550" w:rsidRPr="00A434F8">
        <w:rPr>
          <w:rFonts w:ascii="Arial" w:hAnsi="Arial" w:cs="Arial"/>
          <w:b/>
          <w:bCs/>
          <w:szCs w:val="24"/>
          <w:lang w:eastAsia="en-GB"/>
        </w:rPr>
        <w:t xml:space="preserve">aste </w:t>
      </w:r>
      <w:r w:rsidR="00666543" w:rsidRPr="00A434F8">
        <w:rPr>
          <w:rFonts w:ascii="Arial" w:hAnsi="Arial" w:cs="Arial"/>
          <w:b/>
          <w:bCs/>
          <w:szCs w:val="24"/>
          <w:lang w:eastAsia="en-GB"/>
        </w:rPr>
        <w:t>T</w:t>
      </w:r>
      <w:r w:rsidR="00255550" w:rsidRPr="00A434F8">
        <w:rPr>
          <w:rFonts w:ascii="Arial" w:hAnsi="Arial" w:cs="Arial"/>
          <w:b/>
          <w:bCs/>
          <w:szCs w:val="24"/>
          <w:lang w:eastAsia="en-GB"/>
        </w:rPr>
        <w:t xml:space="preserve">ransfer </w:t>
      </w:r>
      <w:r w:rsidR="00666543" w:rsidRPr="00A434F8">
        <w:rPr>
          <w:rFonts w:ascii="Arial" w:hAnsi="Arial" w:cs="Arial"/>
          <w:b/>
          <w:bCs/>
          <w:szCs w:val="24"/>
          <w:lang w:eastAsia="en-GB"/>
        </w:rPr>
        <w:t>S</w:t>
      </w:r>
      <w:r w:rsidR="00255550" w:rsidRPr="00A434F8">
        <w:rPr>
          <w:rFonts w:ascii="Arial" w:hAnsi="Arial" w:cs="Arial"/>
          <w:b/>
          <w:bCs/>
          <w:szCs w:val="24"/>
          <w:lang w:eastAsia="en-GB"/>
        </w:rPr>
        <w:t>tation</w:t>
      </w:r>
      <w:r w:rsidR="00126ED2" w:rsidRPr="00A434F8">
        <w:rPr>
          <w:rFonts w:ascii="Arial" w:hAnsi="Arial" w:cs="Arial"/>
          <w:b/>
          <w:bCs/>
          <w:szCs w:val="24"/>
          <w:lang w:eastAsia="en-GB"/>
        </w:rPr>
        <w:t xml:space="preserve"> (WTS)</w:t>
      </w:r>
      <w:bookmarkEnd w:id="2"/>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0BC4779D" w14:textId="5D991B96" w:rsidR="0001073A" w:rsidRDefault="0001073A"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There are currently vacancies on site for a Mobile Plant Operator and Operations Data Assistant</w:t>
      </w:r>
      <w:r w:rsidR="00470A86">
        <w:rPr>
          <w:rFonts w:ascii="Arial" w:hAnsi="Arial" w:cs="Arial"/>
          <w:szCs w:val="24"/>
          <w:lang w:eastAsia="en-GB"/>
        </w:rPr>
        <w:t xml:space="preserve"> and some sickness cover is required for another role</w:t>
      </w:r>
      <w:r>
        <w:rPr>
          <w:rFonts w:ascii="Arial" w:hAnsi="Arial" w:cs="Arial"/>
          <w:szCs w:val="24"/>
          <w:lang w:eastAsia="en-GB"/>
        </w:rPr>
        <w:t xml:space="preserve">. Agency cover is in place and recruitment is happening in earnest. </w:t>
      </w:r>
    </w:p>
    <w:p w14:paraId="4DA26BAB" w14:textId="491C53A6" w:rsidR="00E45E23" w:rsidRDefault="00E45E23" w:rsidP="00574B20">
      <w:pPr>
        <w:autoSpaceDE w:val="0"/>
        <w:autoSpaceDN w:val="0"/>
        <w:adjustRightInd w:val="0"/>
        <w:spacing w:after="120"/>
        <w:ind w:left="170"/>
        <w:rPr>
          <w:rFonts w:ascii="Arial" w:hAnsi="Arial" w:cs="Arial"/>
          <w:szCs w:val="24"/>
          <w:lang w:eastAsia="en-GB"/>
        </w:rPr>
      </w:pPr>
      <w:bookmarkStart w:id="3" w:name="_Hlk122604774"/>
      <w:r>
        <w:rPr>
          <w:rFonts w:ascii="Arial" w:hAnsi="Arial" w:cs="Arial"/>
          <w:szCs w:val="24"/>
          <w:lang w:eastAsia="en-GB"/>
        </w:rPr>
        <w:t>Fire</w:t>
      </w:r>
      <w:r w:rsidR="001A3A09">
        <w:rPr>
          <w:rFonts w:ascii="Arial" w:hAnsi="Arial" w:cs="Arial"/>
          <w:szCs w:val="24"/>
          <w:lang w:eastAsia="en-GB"/>
        </w:rPr>
        <w:t>s started in street cleansing waste delivered by Veolia’</w:t>
      </w:r>
      <w:r w:rsidR="00AA27FF">
        <w:rPr>
          <w:rFonts w:ascii="Arial" w:hAnsi="Arial" w:cs="Arial"/>
          <w:szCs w:val="24"/>
          <w:lang w:eastAsia="en-GB"/>
        </w:rPr>
        <w:t xml:space="preserve">s collection vehicles (on behalf of </w:t>
      </w:r>
      <w:r w:rsidR="001A3A09">
        <w:rPr>
          <w:rFonts w:ascii="Arial" w:hAnsi="Arial" w:cs="Arial"/>
          <w:szCs w:val="24"/>
          <w:lang w:eastAsia="en-GB"/>
        </w:rPr>
        <w:t>Brent</w:t>
      </w:r>
      <w:r w:rsidR="00AA27FF">
        <w:rPr>
          <w:rFonts w:ascii="Arial" w:hAnsi="Arial" w:cs="Arial"/>
          <w:szCs w:val="24"/>
          <w:lang w:eastAsia="en-GB"/>
        </w:rPr>
        <w:t>) on 4 and 25 April</w:t>
      </w:r>
      <w:r w:rsidR="00AA27FF" w:rsidRPr="00A26301">
        <w:rPr>
          <w:rFonts w:ascii="Arial" w:hAnsi="Arial" w:cs="Arial"/>
          <w:szCs w:val="24"/>
          <w:lang w:eastAsia="en-GB"/>
        </w:rPr>
        <w:t xml:space="preserve">. </w:t>
      </w:r>
      <w:r w:rsidR="00C35A76">
        <w:rPr>
          <w:rFonts w:ascii="Arial" w:hAnsi="Arial" w:cs="Arial"/>
          <w:szCs w:val="24"/>
          <w:lang w:eastAsia="en-GB"/>
        </w:rPr>
        <w:t xml:space="preserve">The suspected causes are either batteries or Nitrous Oxide cylinders in the waste. </w:t>
      </w:r>
      <w:r w:rsidR="00AA27FF" w:rsidRPr="00A26301">
        <w:rPr>
          <w:rFonts w:ascii="Arial" w:hAnsi="Arial" w:cs="Arial"/>
          <w:szCs w:val="24"/>
          <w:lang w:eastAsia="en-GB"/>
        </w:rPr>
        <w:t>In both instances the fires were quickly extinguished by site staff</w:t>
      </w:r>
      <w:r w:rsidR="00A26301" w:rsidRPr="00A26301">
        <w:rPr>
          <w:rFonts w:ascii="Arial" w:hAnsi="Arial" w:cs="Arial"/>
          <w:szCs w:val="24"/>
          <w:lang w:eastAsia="en-GB"/>
        </w:rPr>
        <w:t>.</w:t>
      </w:r>
      <w:r w:rsidR="00A26301">
        <w:rPr>
          <w:rFonts w:ascii="Arial" w:hAnsi="Arial" w:cs="Arial"/>
          <w:szCs w:val="24"/>
          <w:lang w:eastAsia="en-GB"/>
        </w:rPr>
        <w:t xml:space="preserve"> Investigations were carried out and changes were made to the waste acceptance procedures.</w:t>
      </w:r>
      <w:r w:rsidR="00AA27FF">
        <w:rPr>
          <w:rFonts w:ascii="Arial" w:hAnsi="Arial" w:cs="Arial"/>
          <w:szCs w:val="24"/>
          <w:lang w:eastAsia="en-GB"/>
        </w:rPr>
        <w:t xml:space="preserve">  </w:t>
      </w:r>
      <w:r w:rsidR="001A3A09">
        <w:rPr>
          <w:rFonts w:ascii="Arial" w:hAnsi="Arial" w:cs="Arial"/>
          <w:szCs w:val="24"/>
          <w:lang w:eastAsia="en-GB"/>
        </w:rPr>
        <w:t xml:space="preserve">  </w:t>
      </w:r>
    </w:p>
    <w:p w14:paraId="52C4412B" w14:textId="30920256" w:rsidR="00E84ED5" w:rsidRDefault="00C371E1"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A</w:t>
      </w:r>
      <w:r w:rsidR="00DF4F81">
        <w:rPr>
          <w:rFonts w:ascii="Arial" w:hAnsi="Arial" w:cs="Arial"/>
          <w:szCs w:val="24"/>
          <w:lang w:eastAsia="en-GB"/>
        </w:rPr>
        <w:t xml:space="preserve"> </w:t>
      </w:r>
      <w:r w:rsidR="00E45E23">
        <w:rPr>
          <w:rFonts w:ascii="Arial" w:hAnsi="Arial" w:cs="Arial"/>
          <w:szCs w:val="24"/>
          <w:lang w:eastAsia="en-GB"/>
        </w:rPr>
        <w:t xml:space="preserve">trial </w:t>
      </w:r>
      <w:r w:rsidR="00E84ED5">
        <w:rPr>
          <w:rFonts w:ascii="Arial" w:hAnsi="Arial" w:cs="Arial"/>
          <w:szCs w:val="24"/>
          <w:lang w:eastAsia="en-GB"/>
        </w:rPr>
        <w:t>is underway</w:t>
      </w:r>
      <w:r w:rsidR="00DF4F81">
        <w:rPr>
          <w:rFonts w:ascii="Arial" w:hAnsi="Arial" w:cs="Arial"/>
          <w:szCs w:val="24"/>
          <w:lang w:eastAsia="en-GB"/>
        </w:rPr>
        <w:t xml:space="preserve"> for sorting black bagged waste brought into the HRRC by residents at Abbey Road. This initiative has been rolled out in other parts of the country and has led to significant financial and c</w:t>
      </w:r>
      <w:r w:rsidR="00A66E85">
        <w:rPr>
          <w:rFonts w:ascii="Arial" w:hAnsi="Arial" w:cs="Arial"/>
          <w:szCs w:val="24"/>
          <w:lang w:eastAsia="en-GB"/>
        </w:rPr>
        <w:t>arbon</w:t>
      </w:r>
      <w:r w:rsidR="00DF4F81">
        <w:rPr>
          <w:rFonts w:ascii="Arial" w:hAnsi="Arial" w:cs="Arial"/>
          <w:szCs w:val="24"/>
          <w:lang w:eastAsia="en-GB"/>
        </w:rPr>
        <w:t xml:space="preserve"> savings b</w:t>
      </w:r>
      <w:r w:rsidR="00D24B4D">
        <w:rPr>
          <w:rFonts w:ascii="Arial" w:hAnsi="Arial" w:cs="Arial"/>
          <w:szCs w:val="24"/>
          <w:lang w:eastAsia="en-GB"/>
        </w:rPr>
        <w:t>y</w:t>
      </w:r>
      <w:r w:rsidR="00DF4F81">
        <w:rPr>
          <w:rFonts w:ascii="Arial" w:hAnsi="Arial" w:cs="Arial"/>
          <w:szCs w:val="24"/>
          <w:lang w:eastAsia="en-GB"/>
        </w:rPr>
        <w:t xml:space="preserve"> recovering valuable materials that would have otherwise been sent to energy from waste. It also removes potentially dangerous materials, such as batteries, from the residual waste stream. </w:t>
      </w:r>
      <w:r w:rsidR="00E84ED5">
        <w:rPr>
          <w:rFonts w:ascii="Arial" w:hAnsi="Arial" w:cs="Arial"/>
          <w:szCs w:val="24"/>
          <w:lang w:eastAsia="en-GB"/>
        </w:rPr>
        <w:t>Since the trial started</w:t>
      </w:r>
      <w:r w:rsidR="00DD170B">
        <w:rPr>
          <w:rFonts w:ascii="Arial" w:hAnsi="Arial" w:cs="Arial"/>
          <w:szCs w:val="24"/>
          <w:lang w:eastAsia="en-GB"/>
        </w:rPr>
        <w:t>, 14</w:t>
      </w:r>
      <w:r w:rsidR="00E84ED5">
        <w:rPr>
          <w:rFonts w:ascii="Arial" w:hAnsi="Arial" w:cs="Arial"/>
          <w:szCs w:val="24"/>
          <w:lang w:eastAsia="en-GB"/>
        </w:rPr>
        <w:t xml:space="preserve"> tonnes </w:t>
      </w:r>
      <w:r w:rsidR="00734EDF">
        <w:rPr>
          <w:rFonts w:ascii="Arial" w:hAnsi="Arial" w:cs="Arial"/>
          <w:szCs w:val="24"/>
          <w:lang w:eastAsia="en-GB"/>
        </w:rPr>
        <w:t xml:space="preserve">(19%) </w:t>
      </w:r>
      <w:r w:rsidR="00E84ED5">
        <w:rPr>
          <w:rFonts w:ascii="Arial" w:hAnsi="Arial" w:cs="Arial"/>
          <w:szCs w:val="24"/>
          <w:lang w:eastAsia="en-GB"/>
        </w:rPr>
        <w:t>of</w:t>
      </w:r>
      <w:r w:rsidR="00DD170B">
        <w:rPr>
          <w:rFonts w:ascii="Arial" w:hAnsi="Arial" w:cs="Arial"/>
          <w:szCs w:val="24"/>
          <w:lang w:eastAsia="en-GB"/>
        </w:rPr>
        <w:t xml:space="preserve"> </w:t>
      </w:r>
      <w:r w:rsidR="00E84ED5">
        <w:rPr>
          <w:rFonts w:ascii="Arial" w:hAnsi="Arial" w:cs="Arial"/>
          <w:szCs w:val="24"/>
          <w:lang w:eastAsia="en-GB"/>
        </w:rPr>
        <w:t xml:space="preserve">material </w:t>
      </w:r>
      <w:r w:rsidR="00734EDF">
        <w:rPr>
          <w:rFonts w:ascii="Arial" w:hAnsi="Arial" w:cs="Arial"/>
          <w:szCs w:val="24"/>
          <w:lang w:eastAsia="en-GB"/>
        </w:rPr>
        <w:t>has been</w:t>
      </w:r>
      <w:r w:rsidR="00E84ED5">
        <w:rPr>
          <w:rFonts w:ascii="Arial" w:hAnsi="Arial" w:cs="Arial"/>
          <w:szCs w:val="24"/>
          <w:lang w:eastAsia="en-GB"/>
        </w:rPr>
        <w:t xml:space="preserve"> diverted for recycling </w:t>
      </w:r>
      <w:r w:rsidR="00DD170B">
        <w:rPr>
          <w:rFonts w:ascii="Arial" w:hAnsi="Arial" w:cs="Arial"/>
          <w:szCs w:val="24"/>
          <w:lang w:eastAsia="en-GB"/>
        </w:rPr>
        <w:t xml:space="preserve">from 74.6 tonnes of residual waste. </w:t>
      </w:r>
    </w:p>
    <w:p w14:paraId="3D4C0C0B" w14:textId="1DD73B4E" w:rsidR="00A434F8" w:rsidRDefault="00A434F8" w:rsidP="00574B20">
      <w:pPr>
        <w:autoSpaceDE w:val="0"/>
        <w:autoSpaceDN w:val="0"/>
        <w:adjustRightInd w:val="0"/>
        <w:spacing w:after="120"/>
        <w:ind w:left="170"/>
        <w:rPr>
          <w:rFonts w:ascii="Arial" w:hAnsi="Arial" w:cs="Arial"/>
          <w:szCs w:val="24"/>
          <w:lang w:eastAsia="en-GB"/>
        </w:rPr>
      </w:pPr>
      <w:r>
        <w:rPr>
          <w:noProof/>
          <w:lang w:eastAsia="en-GB"/>
        </w:rPr>
        <w:drawing>
          <wp:inline distT="0" distB="0" distL="0" distR="0" wp14:anchorId="650ADE46" wp14:editId="0972B81A">
            <wp:extent cx="4730750" cy="2286000"/>
            <wp:effectExtent l="0" t="0" r="12700" b="0"/>
            <wp:docPr id="992421637" name="Chart 1">
              <a:extLst xmlns:a="http://schemas.openxmlformats.org/drawingml/2006/main">
                <a:ext uri="{FF2B5EF4-FFF2-40B4-BE49-F238E27FC236}">
                  <a16:creationId xmlns:a16="http://schemas.microsoft.com/office/drawing/2014/main" id="{67F3553F-809A-A841-ACC0-2E8B64A16C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CF0094" w14:textId="46942B40" w:rsidR="00E84ED5" w:rsidRDefault="00E84ED5"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A financial analysis of the results is currently being undertaken to create a business case for rolling out the initiative of other HRRCs.</w:t>
      </w:r>
    </w:p>
    <w:p w14:paraId="30E9CA35" w14:textId="2C4C7709" w:rsidR="00E45E23" w:rsidRPr="00A26301" w:rsidRDefault="00E45E23" w:rsidP="00E45E23">
      <w:pPr>
        <w:keepNext/>
        <w:numPr>
          <w:ilvl w:val="0"/>
          <w:numId w:val="2"/>
        </w:numPr>
        <w:autoSpaceDE w:val="0"/>
        <w:autoSpaceDN w:val="0"/>
        <w:adjustRightInd w:val="0"/>
        <w:spacing w:after="120"/>
        <w:rPr>
          <w:rFonts w:ascii="Arial" w:hAnsi="Arial" w:cs="Arial"/>
          <w:b/>
          <w:bCs/>
          <w:szCs w:val="24"/>
          <w:lang w:eastAsia="en-GB"/>
        </w:rPr>
      </w:pPr>
      <w:bookmarkStart w:id="4" w:name="_Ref122693737"/>
      <w:r w:rsidRPr="00A26301">
        <w:rPr>
          <w:rFonts w:ascii="Arial" w:hAnsi="Arial" w:cs="Arial"/>
          <w:b/>
          <w:bCs/>
          <w:szCs w:val="24"/>
          <w:lang w:eastAsia="en-GB"/>
        </w:rPr>
        <w:t>HRRC improvement programme</w:t>
      </w:r>
      <w:bookmarkEnd w:id="4"/>
    </w:p>
    <w:p w14:paraId="13FF327E" w14:textId="6F99D9A2" w:rsidR="00E45E23" w:rsidRDefault="00E45E23" w:rsidP="00E45E23">
      <w:pPr>
        <w:autoSpaceDE w:val="0"/>
        <w:autoSpaceDN w:val="0"/>
        <w:adjustRightInd w:val="0"/>
        <w:spacing w:after="120"/>
        <w:ind w:left="170"/>
        <w:rPr>
          <w:rFonts w:ascii="Arial" w:hAnsi="Arial" w:cs="Arial"/>
          <w:szCs w:val="24"/>
          <w:lang w:eastAsia="en-GB"/>
        </w:rPr>
      </w:pPr>
      <w:r>
        <w:rPr>
          <w:rFonts w:ascii="Arial" w:hAnsi="Arial" w:cs="Arial"/>
          <w:szCs w:val="24"/>
          <w:lang w:eastAsia="en-GB"/>
        </w:rPr>
        <w:t>Several improvements have taken place at the other HRRCs since the last report, as part of the HRRC improvement programme.</w:t>
      </w:r>
      <w:r w:rsidR="00A26301">
        <w:rPr>
          <w:rFonts w:ascii="Arial" w:hAnsi="Arial" w:cs="Arial"/>
          <w:szCs w:val="24"/>
          <w:lang w:eastAsia="en-GB"/>
        </w:rPr>
        <w:t xml:space="preserve"> This includes new signage and line painting at three sites, and upgraded, offices, welfare facilities and workshop at </w:t>
      </w:r>
      <w:proofErr w:type="spellStart"/>
      <w:r w:rsidR="00A26301">
        <w:rPr>
          <w:rFonts w:ascii="Arial" w:hAnsi="Arial" w:cs="Arial"/>
          <w:szCs w:val="24"/>
          <w:lang w:eastAsia="en-GB"/>
        </w:rPr>
        <w:t>Townmead</w:t>
      </w:r>
      <w:proofErr w:type="spellEnd"/>
      <w:r w:rsidR="00A26301">
        <w:rPr>
          <w:rFonts w:ascii="Arial" w:hAnsi="Arial" w:cs="Arial"/>
          <w:szCs w:val="24"/>
          <w:lang w:eastAsia="en-GB"/>
        </w:rPr>
        <w:t xml:space="preserve"> Road.</w:t>
      </w:r>
    </w:p>
    <w:p w14:paraId="5561440F" w14:textId="1D3A5B4B" w:rsidR="00E45E23" w:rsidRDefault="00E45E23"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Operational support from WLWA officers has led to </w:t>
      </w:r>
      <w:r w:rsidR="00F71D53">
        <w:rPr>
          <w:rFonts w:ascii="Arial" w:hAnsi="Arial" w:cs="Arial"/>
          <w:szCs w:val="24"/>
          <w:lang w:eastAsia="en-GB"/>
        </w:rPr>
        <w:t xml:space="preserve">two more </w:t>
      </w:r>
      <w:r>
        <w:rPr>
          <w:rFonts w:ascii="Arial" w:hAnsi="Arial" w:cs="Arial"/>
          <w:szCs w:val="24"/>
          <w:lang w:eastAsia="en-GB"/>
        </w:rPr>
        <w:t>Boroughs’</w:t>
      </w:r>
      <w:r w:rsidR="00F71D53">
        <w:rPr>
          <w:rFonts w:ascii="Arial" w:hAnsi="Arial" w:cs="Arial"/>
          <w:szCs w:val="24"/>
          <w:lang w:eastAsia="en-GB"/>
        </w:rPr>
        <w:t xml:space="preserve"> (Harrow and Hounslow)</w:t>
      </w:r>
      <w:r>
        <w:rPr>
          <w:rFonts w:ascii="Arial" w:hAnsi="Arial" w:cs="Arial"/>
          <w:szCs w:val="24"/>
          <w:lang w:eastAsia="en-GB"/>
        </w:rPr>
        <w:t xml:space="preserve"> HRRCs/transfer stations separating out residual waste into bulky and non-bulky piles</w:t>
      </w:r>
      <w:r w:rsidR="00F71D53">
        <w:rPr>
          <w:rFonts w:ascii="Arial" w:hAnsi="Arial" w:cs="Arial"/>
          <w:szCs w:val="24"/>
          <w:lang w:eastAsia="en-GB"/>
        </w:rPr>
        <w:t xml:space="preserve">. </w:t>
      </w:r>
      <w:r>
        <w:rPr>
          <w:rFonts w:ascii="Arial" w:hAnsi="Arial" w:cs="Arial"/>
          <w:szCs w:val="24"/>
          <w:lang w:eastAsia="en-GB"/>
        </w:rPr>
        <w:t xml:space="preserve">This will save money, because the non-bulky material does not need shredding before thermal treatment, and will reduce fires, because fewer flammable materials will pass through a shredder. Following a successful trial, the non-bulky waste will soon be sent directly to the Lakeside energy recovery facility. </w:t>
      </w:r>
      <w:r w:rsidR="00F71D53">
        <w:rPr>
          <w:rFonts w:ascii="Arial" w:hAnsi="Arial" w:cs="Arial"/>
          <w:szCs w:val="24"/>
          <w:lang w:eastAsia="en-GB"/>
        </w:rPr>
        <w:t xml:space="preserve">Brent (Abbey Road) and Richmond already separate these materials and </w:t>
      </w:r>
      <w:r>
        <w:rPr>
          <w:rFonts w:ascii="Arial" w:hAnsi="Arial" w:cs="Arial"/>
          <w:szCs w:val="24"/>
          <w:lang w:eastAsia="en-GB"/>
        </w:rPr>
        <w:t>Hillingdon and Ealing intend to also start once space limitations have been dealt with at their sites.</w:t>
      </w:r>
    </w:p>
    <w:bookmarkEnd w:id="3"/>
    <w:p w14:paraId="76292056" w14:textId="710B43F0" w:rsidR="00E84ED5" w:rsidRPr="00F71D53" w:rsidRDefault="00E84ED5" w:rsidP="00E84ED5">
      <w:pPr>
        <w:keepNext/>
        <w:numPr>
          <w:ilvl w:val="0"/>
          <w:numId w:val="2"/>
        </w:numPr>
        <w:autoSpaceDE w:val="0"/>
        <w:autoSpaceDN w:val="0"/>
        <w:adjustRightInd w:val="0"/>
        <w:spacing w:after="120"/>
        <w:rPr>
          <w:rFonts w:ascii="Arial" w:hAnsi="Arial" w:cs="Arial"/>
          <w:b/>
          <w:bCs/>
          <w:szCs w:val="24"/>
          <w:lang w:eastAsia="en-GB"/>
        </w:rPr>
      </w:pPr>
      <w:r w:rsidRPr="00F71D53">
        <w:rPr>
          <w:rFonts w:ascii="Arial" w:hAnsi="Arial" w:cs="Arial"/>
          <w:b/>
          <w:bCs/>
          <w:szCs w:val="24"/>
          <w:lang w:eastAsia="en-GB"/>
        </w:rPr>
        <w:t xml:space="preserve">Richmond’s sites: </w:t>
      </w:r>
      <w:proofErr w:type="spellStart"/>
      <w:r w:rsidRPr="00F71D53">
        <w:rPr>
          <w:rFonts w:ascii="Arial" w:hAnsi="Arial" w:cs="Arial"/>
          <w:b/>
          <w:bCs/>
          <w:szCs w:val="24"/>
          <w:lang w:eastAsia="en-GB"/>
        </w:rPr>
        <w:t>Townmead</w:t>
      </w:r>
      <w:proofErr w:type="spellEnd"/>
      <w:r w:rsidRPr="00F71D53">
        <w:rPr>
          <w:rFonts w:ascii="Arial" w:hAnsi="Arial" w:cs="Arial"/>
          <w:b/>
          <w:bCs/>
          <w:szCs w:val="24"/>
          <w:lang w:eastAsia="en-GB"/>
        </w:rPr>
        <w:t xml:space="preserve"> Road HRRC/WTS and Central Depot</w:t>
      </w:r>
    </w:p>
    <w:p w14:paraId="028C17E3" w14:textId="77777777" w:rsidR="00C47A09" w:rsidRDefault="00E84ED5" w:rsidP="00E84ED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w:t>
      </w:r>
      <w:r w:rsidR="00C47A09">
        <w:rPr>
          <w:rFonts w:ascii="Arial" w:hAnsi="Arial" w:cs="Arial"/>
          <w:szCs w:val="24"/>
          <w:lang w:eastAsia="en-GB"/>
        </w:rPr>
        <w:t xml:space="preserve">currently provides waste operations management at Richmond’s two waste sites. </w:t>
      </w:r>
    </w:p>
    <w:p w14:paraId="6FAF6F12" w14:textId="64211ADA" w:rsidR="00E84ED5" w:rsidRDefault="00C47A09" w:rsidP="00E84ED5">
      <w:pPr>
        <w:autoSpaceDE w:val="0"/>
        <w:autoSpaceDN w:val="0"/>
        <w:adjustRightInd w:val="0"/>
        <w:spacing w:after="120"/>
        <w:ind w:left="170"/>
        <w:rPr>
          <w:rFonts w:ascii="Arial" w:hAnsi="Arial" w:cs="Arial"/>
          <w:szCs w:val="24"/>
          <w:lang w:eastAsia="en-GB"/>
        </w:rPr>
      </w:pPr>
      <w:r>
        <w:rPr>
          <w:rFonts w:ascii="Arial" w:hAnsi="Arial" w:cs="Arial"/>
          <w:szCs w:val="24"/>
          <w:lang w:eastAsia="en-GB"/>
        </w:rPr>
        <w:t>On Friday 2 June, Richmond’s collection contractor delivered a load of paper and card containing three full petrol containers which started leaking. The site was closed and Fire Brigade called to make the area safe. The site re-opened the next working day and WLWA’s health and safety advisors are currently running an investigation.</w:t>
      </w:r>
      <w:r w:rsidR="00E84ED5">
        <w:rPr>
          <w:rFonts w:ascii="Arial" w:hAnsi="Arial" w:cs="Arial"/>
          <w:szCs w:val="24"/>
          <w:lang w:eastAsia="en-GB"/>
        </w:rPr>
        <w:t xml:space="preserve"> </w:t>
      </w:r>
    </w:p>
    <w:p w14:paraId="0D2E6470" w14:textId="21139A22" w:rsidR="00D001AC" w:rsidRDefault="002E2889" w:rsidP="00380A1A">
      <w:pPr>
        <w:autoSpaceDE w:val="0"/>
        <w:autoSpaceDN w:val="0"/>
        <w:adjustRightInd w:val="0"/>
        <w:spacing w:after="120"/>
        <w:ind w:left="170"/>
        <w:rPr>
          <w:rFonts w:ascii="Arial" w:hAnsi="Arial" w:cs="Arial"/>
          <w:szCs w:val="24"/>
          <w:lang w:eastAsia="en-GB"/>
        </w:rPr>
      </w:pPr>
      <w:r>
        <w:rPr>
          <w:rFonts w:ascii="Arial" w:hAnsi="Arial" w:cs="Arial"/>
          <w:szCs w:val="24"/>
          <w:lang w:eastAsia="en-GB"/>
        </w:rPr>
        <w:t>A review of operational processes and health and safety procedures has also recently taken place at the site.</w:t>
      </w:r>
    </w:p>
    <w:p w14:paraId="4B39A094" w14:textId="057EF23D" w:rsidR="00734531" w:rsidRPr="00734531" w:rsidRDefault="00734531" w:rsidP="00734531">
      <w:pPr>
        <w:keepNext/>
        <w:numPr>
          <w:ilvl w:val="0"/>
          <w:numId w:val="2"/>
        </w:numPr>
        <w:autoSpaceDE w:val="0"/>
        <w:autoSpaceDN w:val="0"/>
        <w:adjustRightInd w:val="0"/>
        <w:spacing w:after="120"/>
        <w:rPr>
          <w:rFonts w:ascii="Arial" w:hAnsi="Arial" w:cs="Arial"/>
          <w:b/>
          <w:bCs/>
          <w:szCs w:val="24"/>
          <w:lang w:eastAsia="en-GB"/>
        </w:rPr>
      </w:pPr>
      <w:bookmarkStart w:id="5" w:name="_Ref129078716"/>
      <w:r w:rsidRPr="00734531">
        <w:rPr>
          <w:rFonts w:ascii="Arial" w:hAnsi="Arial" w:cs="Arial"/>
          <w:b/>
          <w:bCs/>
          <w:szCs w:val="24"/>
          <w:lang w:eastAsia="en-GB"/>
        </w:rPr>
        <w:t>Operations Manager</w:t>
      </w:r>
      <w:bookmarkEnd w:id="5"/>
    </w:p>
    <w:p w14:paraId="50620D7A" w14:textId="1B2F7376" w:rsidR="00734531" w:rsidRDefault="0B729C41" w:rsidP="06DF241D">
      <w:pPr>
        <w:autoSpaceDE w:val="0"/>
        <w:autoSpaceDN w:val="0"/>
        <w:adjustRightInd w:val="0"/>
        <w:spacing w:after="120"/>
        <w:ind w:left="170"/>
        <w:rPr>
          <w:rFonts w:ascii="Arial" w:hAnsi="Arial" w:cs="Arial"/>
          <w:lang w:eastAsia="en-GB"/>
        </w:rPr>
      </w:pPr>
      <w:r w:rsidRPr="06DF241D">
        <w:rPr>
          <w:rFonts w:ascii="Arial" w:hAnsi="Arial" w:cs="Arial"/>
          <w:lang w:eastAsia="en-GB"/>
        </w:rPr>
        <w:t xml:space="preserve">Following </w:t>
      </w:r>
      <w:r w:rsidR="00487232">
        <w:rPr>
          <w:rFonts w:ascii="Arial" w:hAnsi="Arial" w:cs="Arial"/>
          <w:lang w:eastAsia="en-GB"/>
        </w:rPr>
        <w:t xml:space="preserve">the </w:t>
      </w:r>
      <w:r w:rsidRPr="06DF241D">
        <w:rPr>
          <w:rFonts w:ascii="Arial" w:hAnsi="Arial" w:cs="Arial"/>
          <w:lang w:eastAsia="en-GB"/>
        </w:rPr>
        <w:t xml:space="preserve">resignation of </w:t>
      </w:r>
      <w:r w:rsidR="1CA849FC" w:rsidRPr="06DF241D">
        <w:rPr>
          <w:rFonts w:ascii="Arial" w:hAnsi="Arial" w:cs="Arial"/>
          <w:lang w:eastAsia="en-GB"/>
        </w:rPr>
        <w:t>t</w:t>
      </w:r>
      <w:r w:rsidR="00734531" w:rsidRPr="06DF241D">
        <w:rPr>
          <w:rFonts w:ascii="Arial" w:hAnsi="Arial" w:cs="Arial"/>
          <w:lang w:eastAsia="en-GB"/>
        </w:rPr>
        <w:t>he Authority’s Operations Manager</w:t>
      </w:r>
      <w:r w:rsidR="6AC50ED9" w:rsidRPr="06DF241D">
        <w:rPr>
          <w:rFonts w:ascii="Arial" w:hAnsi="Arial" w:cs="Arial"/>
          <w:lang w:eastAsia="en-GB"/>
        </w:rPr>
        <w:t>,</w:t>
      </w:r>
      <w:r w:rsidR="2C2029A8" w:rsidRPr="06DF241D">
        <w:rPr>
          <w:rFonts w:ascii="Arial" w:hAnsi="Arial" w:cs="Arial"/>
          <w:lang w:eastAsia="en-GB"/>
        </w:rPr>
        <w:t xml:space="preserve"> an interim Operations Manager </w:t>
      </w:r>
      <w:r w:rsidR="00487232">
        <w:rPr>
          <w:rFonts w:ascii="Arial" w:hAnsi="Arial" w:cs="Arial"/>
          <w:lang w:eastAsia="en-GB"/>
        </w:rPr>
        <w:t>is now in post for six months whilst a permanent Operations Manager is recruited</w:t>
      </w:r>
      <w:r w:rsidR="5F2B2AF3" w:rsidRPr="06DF241D">
        <w:rPr>
          <w:rFonts w:ascii="Arial" w:hAnsi="Arial" w:cs="Arial"/>
          <w:lang w:eastAsia="en-GB"/>
        </w:rPr>
        <w:t xml:space="preserve">. </w:t>
      </w:r>
    </w:p>
    <w:p w14:paraId="55BFA91F" w14:textId="77777777" w:rsidR="00A66E85" w:rsidRPr="002002C1" w:rsidRDefault="00A66E85" w:rsidP="00A66E85">
      <w:pPr>
        <w:keepNext/>
        <w:numPr>
          <w:ilvl w:val="0"/>
          <w:numId w:val="2"/>
        </w:numPr>
        <w:autoSpaceDE w:val="0"/>
        <w:autoSpaceDN w:val="0"/>
        <w:adjustRightInd w:val="0"/>
        <w:spacing w:after="120"/>
        <w:rPr>
          <w:rFonts w:ascii="Arial" w:hAnsi="Arial" w:cs="Arial"/>
          <w:b/>
          <w:szCs w:val="24"/>
          <w:lang w:eastAsia="en-GB"/>
        </w:rPr>
      </w:pPr>
      <w:r w:rsidRPr="002002C1">
        <w:rPr>
          <w:rFonts w:ascii="Arial" w:hAnsi="Arial" w:cs="Arial"/>
          <w:b/>
          <w:szCs w:val="24"/>
          <w:lang w:eastAsia="en-GB"/>
        </w:rPr>
        <w:t>Legislative change</w:t>
      </w:r>
    </w:p>
    <w:p w14:paraId="781182CD" w14:textId="36F8B2F1" w:rsidR="00B60B25" w:rsidRDefault="00B60B2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Government</w:t>
      </w:r>
      <w:r w:rsidR="00487232">
        <w:rPr>
          <w:rFonts w:ascii="Arial" w:hAnsi="Arial" w:cs="Arial"/>
          <w:szCs w:val="24"/>
          <w:lang w:eastAsia="en-GB"/>
        </w:rPr>
        <w:t xml:space="preserve"> continues to delay its</w:t>
      </w:r>
      <w:r>
        <w:rPr>
          <w:rFonts w:ascii="Arial" w:hAnsi="Arial" w:cs="Arial"/>
          <w:szCs w:val="24"/>
          <w:lang w:eastAsia="en-GB"/>
        </w:rPr>
        <w:t xml:space="preserve"> response to the consultation on </w:t>
      </w:r>
      <w:r w:rsidR="00487232">
        <w:rPr>
          <w:rFonts w:ascii="Arial" w:hAnsi="Arial" w:cs="Arial"/>
          <w:szCs w:val="24"/>
          <w:lang w:eastAsia="en-GB"/>
        </w:rPr>
        <w:t>consistency of waste and recycling collections, and no time frames have been provided.</w:t>
      </w:r>
      <w:r>
        <w:rPr>
          <w:rFonts w:ascii="Arial" w:hAnsi="Arial" w:cs="Arial"/>
          <w:szCs w:val="24"/>
          <w:lang w:eastAsia="en-GB"/>
        </w:rPr>
        <w:t xml:space="preserve"> </w:t>
      </w:r>
    </w:p>
    <w:p w14:paraId="06D0E85C" w14:textId="463F1735" w:rsidR="00A06F3B" w:rsidRDefault="006740D6" w:rsidP="00B63B79">
      <w:pPr>
        <w:keepNext/>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1A5E8491" w14:textId="65C1E29A" w:rsidR="00D17F5A" w:rsidRDefault="009D0D82"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Changes to tipping locations for Boroughs and contractors</w:t>
      </w:r>
      <w:r w:rsidR="00D17F5A">
        <w:rPr>
          <w:rFonts w:ascii="Arial" w:hAnsi="Arial" w:cs="Arial"/>
          <w:szCs w:val="24"/>
          <w:lang w:eastAsia="en-GB"/>
        </w:rPr>
        <w:t xml:space="preserve">, due to the operational issues discussed in Section 2, could increase the risk of </w:t>
      </w:r>
      <w:r w:rsidR="00A66E85">
        <w:rPr>
          <w:rFonts w:ascii="Arial" w:hAnsi="Arial" w:cs="Arial"/>
          <w:szCs w:val="24"/>
          <w:lang w:eastAsia="en-GB"/>
        </w:rPr>
        <w:t xml:space="preserve">accidents </w:t>
      </w:r>
      <w:r w:rsidR="00D17F5A">
        <w:rPr>
          <w:rFonts w:ascii="Arial" w:hAnsi="Arial" w:cs="Arial"/>
          <w:szCs w:val="24"/>
          <w:lang w:eastAsia="en-GB"/>
        </w:rPr>
        <w:t xml:space="preserve">due to </w:t>
      </w:r>
      <w:r>
        <w:rPr>
          <w:rFonts w:ascii="Arial" w:hAnsi="Arial" w:cs="Arial"/>
          <w:szCs w:val="24"/>
          <w:lang w:eastAsia="en-GB"/>
        </w:rPr>
        <w:t>drivers using sites that they are not used to, and increased traffic at tipping points</w:t>
      </w:r>
      <w:r w:rsidR="00D17F5A">
        <w:rPr>
          <w:rFonts w:ascii="Arial" w:hAnsi="Arial" w:cs="Arial"/>
          <w:szCs w:val="24"/>
          <w:lang w:eastAsia="en-GB"/>
        </w:rPr>
        <w:t xml:space="preserve">. </w:t>
      </w:r>
      <w:r w:rsidR="00734531">
        <w:rPr>
          <w:rFonts w:ascii="Arial" w:hAnsi="Arial" w:cs="Arial"/>
          <w:szCs w:val="24"/>
          <w:lang w:eastAsia="en-GB"/>
        </w:rPr>
        <w:t>This is mitigated by c</w:t>
      </w:r>
      <w:r w:rsidR="00D17F5A">
        <w:rPr>
          <w:rFonts w:ascii="Arial" w:hAnsi="Arial" w:cs="Arial"/>
          <w:szCs w:val="24"/>
          <w:lang w:eastAsia="en-GB"/>
        </w:rPr>
        <w:t>ontractor</w:t>
      </w:r>
      <w:r>
        <w:rPr>
          <w:rFonts w:ascii="Arial" w:hAnsi="Arial" w:cs="Arial"/>
          <w:szCs w:val="24"/>
          <w:lang w:eastAsia="en-GB"/>
        </w:rPr>
        <w:t>s at tipping points provid</w:t>
      </w:r>
      <w:r w:rsidR="00A434F8">
        <w:rPr>
          <w:rFonts w:ascii="Arial" w:hAnsi="Arial" w:cs="Arial"/>
          <w:szCs w:val="24"/>
          <w:lang w:eastAsia="en-GB"/>
        </w:rPr>
        <w:t>ing</w:t>
      </w:r>
      <w:r>
        <w:rPr>
          <w:rFonts w:ascii="Arial" w:hAnsi="Arial" w:cs="Arial"/>
          <w:szCs w:val="24"/>
          <w:lang w:eastAsia="en-GB"/>
        </w:rPr>
        <w:t xml:space="preserve"> an induction to all drivers that are new to a site.</w:t>
      </w:r>
      <w:r w:rsidR="00D17F5A">
        <w:rPr>
          <w:rFonts w:ascii="Arial" w:hAnsi="Arial" w:cs="Arial"/>
          <w:szCs w:val="24"/>
          <w:lang w:eastAsia="en-GB"/>
        </w:rPr>
        <w:t xml:space="preserve"> </w:t>
      </w:r>
    </w:p>
    <w:p w14:paraId="0DBD6B66" w14:textId="547D7862" w:rsidR="00B83A89" w:rsidRDefault="00D17F5A"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Improvement work at the transfer stations is all subject to an extensive risk assessment process by Suez. </w:t>
      </w:r>
    </w:p>
    <w:p w14:paraId="76041E76" w14:textId="1AF10460" w:rsidR="00A434F8" w:rsidRDefault="00A434F8"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new contractors for the materials collection service and paper and card collections will be unfamiliar with WLWA and Borough waste sites</w:t>
      </w:r>
      <w:r w:rsidR="0001073A">
        <w:rPr>
          <w:rFonts w:ascii="Arial" w:hAnsi="Arial" w:cs="Arial"/>
          <w:szCs w:val="24"/>
          <w:lang w:eastAsia="en-GB"/>
        </w:rPr>
        <w:t xml:space="preserve">, which could lead to a risk of accidents. This will be mitigated by providing drivers with inductions at all relevant sites. </w:t>
      </w:r>
    </w:p>
    <w:p w14:paraId="0AAF932D" w14:textId="6FF426B9" w:rsidR="00457C35" w:rsidRDefault="00457C35"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A risk assessment</w:t>
      </w:r>
      <w:r w:rsidR="009D0D82">
        <w:rPr>
          <w:rFonts w:ascii="Arial" w:hAnsi="Arial" w:cs="Arial"/>
          <w:szCs w:val="24"/>
          <w:lang w:eastAsia="en-GB"/>
        </w:rPr>
        <w:t xml:space="preserve"> and safe working procedures</w:t>
      </w:r>
      <w:r>
        <w:rPr>
          <w:rFonts w:ascii="Arial" w:hAnsi="Arial" w:cs="Arial"/>
          <w:szCs w:val="24"/>
          <w:lang w:eastAsia="en-GB"/>
        </w:rPr>
        <w:t xml:space="preserve"> for the sorting of black bagged waste </w:t>
      </w:r>
      <w:r w:rsidR="009D0D82">
        <w:rPr>
          <w:rFonts w:ascii="Arial" w:hAnsi="Arial" w:cs="Arial"/>
          <w:szCs w:val="24"/>
          <w:lang w:eastAsia="en-GB"/>
        </w:rPr>
        <w:t>has</w:t>
      </w:r>
      <w:r>
        <w:rPr>
          <w:rFonts w:ascii="Arial" w:hAnsi="Arial" w:cs="Arial"/>
          <w:szCs w:val="24"/>
          <w:lang w:eastAsia="en-GB"/>
        </w:rPr>
        <w:t xml:space="preserve"> be</w:t>
      </w:r>
      <w:r w:rsidR="009D0D82">
        <w:rPr>
          <w:rFonts w:ascii="Arial" w:hAnsi="Arial" w:cs="Arial"/>
          <w:szCs w:val="24"/>
          <w:lang w:eastAsia="en-GB"/>
        </w:rPr>
        <w:t>en</w:t>
      </w:r>
      <w:r>
        <w:rPr>
          <w:rFonts w:ascii="Arial" w:hAnsi="Arial" w:cs="Arial"/>
          <w:szCs w:val="24"/>
          <w:lang w:eastAsia="en-GB"/>
        </w:rPr>
        <w:t xml:space="preserve"> developed by the Authority’s health and safety manager </w:t>
      </w:r>
      <w:r w:rsidR="009D0D82">
        <w:rPr>
          <w:rFonts w:ascii="Arial" w:hAnsi="Arial" w:cs="Arial"/>
          <w:szCs w:val="24"/>
          <w:lang w:eastAsia="en-GB"/>
        </w:rPr>
        <w:t xml:space="preserve">and is </w:t>
      </w:r>
      <w:r w:rsidR="001A3A09">
        <w:rPr>
          <w:rFonts w:ascii="Arial" w:hAnsi="Arial" w:cs="Arial"/>
          <w:szCs w:val="24"/>
          <w:lang w:eastAsia="en-GB"/>
        </w:rPr>
        <w:t>in place</w:t>
      </w:r>
      <w:r>
        <w:rPr>
          <w:rFonts w:ascii="Arial" w:hAnsi="Arial" w:cs="Arial"/>
          <w:szCs w:val="24"/>
          <w:lang w:eastAsia="en-GB"/>
        </w:rPr>
        <w:t>.</w:t>
      </w:r>
    </w:p>
    <w:p w14:paraId="0570F512" w14:textId="491FA68D" w:rsidR="001A3A09" w:rsidRDefault="001A3A09"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A health and safety investigation into the near-miss at Central Depot is underway.</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tbl>
      <w:tblPr>
        <w:tblStyle w:val="TableGrid"/>
        <w:tblW w:w="5000" w:type="pct"/>
        <w:tblLook w:val="04A0" w:firstRow="1" w:lastRow="0" w:firstColumn="1" w:lastColumn="0" w:noHBand="0" w:noVBand="1"/>
      </w:tblPr>
      <w:tblGrid>
        <w:gridCol w:w="2405"/>
        <w:gridCol w:w="8052"/>
      </w:tblGrid>
      <w:tr w:rsidR="00574401" w:rsidRPr="00DA0B88" w14:paraId="3DCC7B7F" w14:textId="77777777" w:rsidTr="006417CA">
        <w:tc>
          <w:tcPr>
            <w:tcW w:w="1150" w:type="pct"/>
          </w:tcPr>
          <w:p w14:paraId="61168F67" w14:textId="77777777" w:rsidR="00574401" w:rsidRDefault="00574401" w:rsidP="006417CA">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Section</w:t>
            </w:r>
          </w:p>
        </w:tc>
        <w:tc>
          <w:tcPr>
            <w:tcW w:w="3850" w:type="pct"/>
          </w:tcPr>
          <w:p w14:paraId="3988525D" w14:textId="77777777" w:rsidR="00574401" w:rsidRDefault="00574401" w:rsidP="006417CA">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Financial Implications</w:t>
            </w:r>
          </w:p>
        </w:tc>
      </w:tr>
      <w:tr w:rsidR="00574401" w:rsidRPr="00DA0B88" w14:paraId="65643C6F" w14:textId="77777777" w:rsidTr="006417CA">
        <w:tc>
          <w:tcPr>
            <w:tcW w:w="1150" w:type="pct"/>
          </w:tcPr>
          <w:p w14:paraId="68AA9C70" w14:textId="77777777" w:rsidR="00574401" w:rsidRPr="00505F1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West London Residual Waste Services contract</w:t>
            </w:r>
          </w:p>
        </w:tc>
        <w:tc>
          <w:tcPr>
            <w:tcW w:w="3850" w:type="pct"/>
          </w:tcPr>
          <w:p w14:paraId="4D6FB4B0" w14:textId="1BE9138A" w:rsidR="00574401" w:rsidRDefault="00574401"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Disruption at the major rail linked transfer stations</w:t>
            </w:r>
            <w:r w:rsidRPr="00574401">
              <w:rPr>
                <w:rFonts w:ascii="Arial" w:hAnsi="Arial" w:cs="Arial"/>
                <w:sz w:val="20"/>
                <w:lang w:eastAsia="en-GB"/>
              </w:rPr>
              <w:t xml:space="preserve"> leads to additional costs, largely from processing more waste at one of the major transfer stations (requiring overtime), or transfer waste by road instead of rail. These additional costs are paid for by the Contractor but can result in longer turnaround times for Boroughs. When the Contractor </w:t>
            </w:r>
            <w:r w:rsidRPr="00574401">
              <w:rPr>
                <w:rFonts w:ascii="Arial" w:hAnsi="Arial" w:cs="Arial"/>
                <w:sz w:val="20"/>
                <w:lang w:eastAsia="en-GB"/>
              </w:rPr>
              <w:lastRenderedPageBreak/>
              <w:t>is unable to send waste to SERC and must instead use an alternative energy recovery facility, or landfill, WLWA misses out on a contract rebate for this material. A maximum of 3.9% (around 12,000 tonnes) of contract waste can be treated this way. If this occurs, WLWA could miss out on a maximum rebate of around £1.8m. During the April SERC outage 9,000 tonnes were sent to Alternative treatment, equating to approximately £1.5m of the rebate.</w:t>
            </w:r>
          </w:p>
          <w:p w14:paraId="744064B4" w14:textId="5DDB4CE8" w:rsidR="00574401" w:rsidRPr="00505F1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 xml:space="preserve">The improvement projects </w:t>
            </w:r>
            <w:r>
              <w:rPr>
                <w:rFonts w:ascii="Arial" w:hAnsi="Arial" w:cs="Arial"/>
                <w:sz w:val="20"/>
                <w:lang w:eastAsia="en-GB"/>
              </w:rPr>
              <w:t xml:space="preserve">planned at the major rail linked transfer stations </w:t>
            </w:r>
            <w:r w:rsidRPr="00574401">
              <w:rPr>
                <w:rFonts w:ascii="Arial" w:hAnsi="Arial" w:cs="Arial"/>
                <w:sz w:val="20"/>
                <w:lang w:eastAsia="en-GB"/>
              </w:rPr>
              <w:t>will be financed by the Contractor and WLWA is not obliged to contribute to the costs. The improvements will improve the speed of Borough tipping, leading to operational savings.</w:t>
            </w:r>
          </w:p>
        </w:tc>
      </w:tr>
      <w:tr w:rsidR="00574401" w:rsidRPr="00DA0B88" w14:paraId="2B5294EB" w14:textId="77777777" w:rsidTr="006417CA">
        <w:tc>
          <w:tcPr>
            <w:tcW w:w="1150" w:type="pct"/>
          </w:tcPr>
          <w:p w14:paraId="516F4FA8" w14:textId="77777777" w:rsidR="00574401" w:rsidRPr="00505F1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lastRenderedPageBreak/>
              <w:t>Viridor residual waste contract (Lakeside)</w:t>
            </w:r>
          </w:p>
        </w:tc>
        <w:tc>
          <w:tcPr>
            <w:tcW w:w="3850" w:type="pct"/>
          </w:tcPr>
          <w:p w14:paraId="364FB7FF" w14:textId="4187FD48" w:rsidR="00574401" w:rsidRPr="00505F1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Additional costs for using alternative facilities under the Viridor contract are paid for by Viridor.</w:t>
            </w:r>
          </w:p>
        </w:tc>
      </w:tr>
      <w:tr w:rsidR="00574401" w:rsidRPr="00DA0B88" w14:paraId="78DEBE87" w14:textId="77777777" w:rsidTr="006417CA">
        <w:tc>
          <w:tcPr>
            <w:tcW w:w="1150" w:type="pct"/>
          </w:tcPr>
          <w:p w14:paraId="1A27C8B3" w14:textId="77777777" w:rsidR="00574401" w:rsidRPr="00505F1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Food waste contract</w:t>
            </w:r>
          </w:p>
        </w:tc>
        <w:tc>
          <w:tcPr>
            <w:tcW w:w="3850" w:type="pct"/>
          </w:tcPr>
          <w:p w14:paraId="034B3FE4" w14:textId="57B10593" w:rsidR="00574401" w:rsidRPr="00505F19" w:rsidRDefault="00574401"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None</w:t>
            </w:r>
          </w:p>
        </w:tc>
      </w:tr>
      <w:tr w:rsidR="00574401" w:rsidRPr="00DA0B88" w14:paraId="3E40D2EB" w14:textId="77777777" w:rsidTr="006417CA">
        <w:tc>
          <w:tcPr>
            <w:tcW w:w="1150" w:type="pct"/>
          </w:tcPr>
          <w:p w14:paraId="144043CC" w14:textId="77777777" w:rsidR="00574401" w:rsidRPr="00EE742D"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Green waste contract</w:t>
            </w:r>
          </w:p>
        </w:tc>
        <w:tc>
          <w:tcPr>
            <w:tcW w:w="3850" w:type="pct"/>
          </w:tcPr>
          <w:p w14:paraId="0075B22B" w14:textId="6B727316" w:rsidR="00574401" w:rsidRDefault="00574401"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None</w:t>
            </w:r>
          </w:p>
        </w:tc>
      </w:tr>
      <w:tr w:rsidR="00574401" w:rsidRPr="00DA0B88" w14:paraId="36C395A5" w14:textId="77777777" w:rsidTr="006417CA">
        <w:tc>
          <w:tcPr>
            <w:tcW w:w="1150" w:type="pct"/>
          </w:tcPr>
          <w:p w14:paraId="57E85D29"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Transport contracts</w:t>
            </w:r>
          </w:p>
        </w:tc>
        <w:tc>
          <w:tcPr>
            <w:tcW w:w="3850" w:type="pct"/>
          </w:tcPr>
          <w:p w14:paraId="084AC065" w14:textId="7261DAE1" w:rsidR="00574401" w:rsidRDefault="00574401"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None</w:t>
            </w:r>
          </w:p>
        </w:tc>
      </w:tr>
      <w:tr w:rsidR="00574401" w:rsidRPr="00DA0B88" w14:paraId="78596D29" w14:textId="77777777" w:rsidTr="006417CA">
        <w:tc>
          <w:tcPr>
            <w:tcW w:w="1150" w:type="pct"/>
          </w:tcPr>
          <w:p w14:paraId="1B96CAB0" w14:textId="5976EF40" w:rsidR="00574401" w:rsidRPr="008A205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Procurements</w:t>
            </w:r>
          </w:p>
        </w:tc>
        <w:tc>
          <w:tcPr>
            <w:tcW w:w="3850" w:type="pct"/>
          </w:tcPr>
          <w:p w14:paraId="6A53D057" w14:textId="77777777" w:rsidR="00574401" w:rsidRDefault="00574401"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The Materials Collection Service is projected to save £125,000 for a fully participating Borough in 2023/24 compared to the previous financial year.</w:t>
            </w:r>
          </w:p>
          <w:p w14:paraId="02EA7A10" w14:textId="4E126D22" w:rsidR="00574401" w:rsidRDefault="00574401"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The paper and card procurement is expected to save £146,000 across the four participating Boroughs compared to the previous financial year.  </w:t>
            </w:r>
          </w:p>
        </w:tc>
      </w:tr>
      <w:tr w:rsidR="00574401" w:rsidRPr="00DA0B88" w14:paraId="59B5615D" w14:textId="77777777" w:rsidTr="006417CA">
        <w:tc>
          <w:tcPr>
            <w:tcW w:w="1150" w:type="pct"/>
          </w:tcPr>
          <w:p w14:paraId="3BE75139"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Abbey Road HRRC and Waste Transfer Station (WTS)</w:t>
            </w:r>
          </w:p>
        </w:tc>
        <w:tc>
          <w:tcPr>
            <w:tcW w:w="3850" w:type="pct"/>
          </w:tcPr>
          <w:p w14:paraId="3423BA78" w14:textId="2015026A" w:rsidR="00574401" w:rsidRDefault="00F44146" w:rsidP="006417CA">
            <w:pPr>
              <w:autoSpaceDE w:val="0"/>
              <w:autoSpaceDN w:val="0"/>
              <w:adjustRightInd w:val="0"/>
              <w:spacing w:before="40" w:after="40"/>
              <w:rPr>
                <w:rFonts w:ascii="Arial" w:hAnsi="Arial" w:cs="Arial"/>
                <w:sz w:val="20"/>
                <w:lang w:eastAsia="en-GB"/>
              </w:rPr>
            </w:pPr>
            <w:r w:rsidRPr="00F44146">
              <w:rPr>
                <w:rFonts w:ascii="Arial" w:hAnsi="Arial" w:cs="Arial"/>
                <w:sz w:val="20"/>
                <w:lang w:eastAsia="en-GB"/>
              </w:rPr>
              <w:t>The black bag splitting project at Abbey Road is initially targeting annual savings of £12,500 against costs of £27,300, leading to a 2.2 year pay-back.</w:t>
            </w:r>
          </w:p>
        </w:tc>
      </w:tr>
      <w:tr w:rsidR="00574401" w:rsidRPr="00DA0B88" w14:paraId="38DE9858" w14:textId="77777777" w:rsidTr="006417CA">
        <w:tc>
          <w:tcPr>
            <w:tcW w:w="1150" w:type="pct"/>
          </w:tcPr>
          <w:p w14:paraId="1E650979"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HRRC Improvement Programme</w:t>
            </w:r>
          </w:p>
        </w:tc>
        <w:tc>
          <w:tcPr>
            <w:tcW w:w="3850" w:type="pct"/>
          </w:tcPr>
          <w:p w14:paraId="252934E2" w14:textId="64235FC4" w:rsidR="00574401" w:rsidRDefault="00F44146" w:rsidP="006417CA">
            <w:pPr>
              <w:autoSpaceDE w:val="0"/>
              <w:autoSpaceDN w:val="0"/>
              <w:adjustRightInd w:val="0"/>
              <w:spacing w:before="40" w:after="40"/>
              <w:rPr>
                <w:rFonts w:ascii="Arial" w:hAnsi="Arial" w:cs="Arial"/>
                <w:sz w:val="20"/>
                <w:lang w:eastAsia="en-GB"/>
              </w:rPr>
            </w:pPr>
            <w:r w:rsidRPr="00F44146">
              <w:rPr>
                <w:rFonts w:ascii="Arial" w:hAnsi="Arial" w:cs="Arial"/>
                <w:sz w:val="20"/>
                <w:lang w:eastAsia="en-GB"/>
              </w:rPr>
              <w:t>Separating bulky and non-bulky waste from Harrow and Hounslow is expected to deliver waste transfer savings of £115,000 per year.</w:t>
            </w:r>
          </w:p>
        </w:tc>
      </w:tr>
      <w:tr w:rsidR="00574401" w:rsidRPr="00DA0B88" w14:paraId="617930F1" w14:textId="77777777" w:rsidTr="006417CA">
        <w:tc>
          <w:tcPr>
            <w:tcW w:w="1150" w:type="pct"/>
          </w:tcPr>
          <w:p w14:paraId="7CAD08AE" w14:textId="695C2F6B" w:rsidR="00574401" w:rsidRPr="008A205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 xml:space="preserve">Richmond’s sites: </w:t>
            </w:r>
            <w:proofErr w:type="spellStart"/>
            <w:r w:rsidRPr="00574401">
              <w:rPr>
                <w:rFonts w:ascii="Arial" w:hAnsi="Arial" w:cs="Arial"/>
                <w:sz w:val="20"/>
                <w:lang w:eastAsia="en-GB"/>
              </w:rPr>
              <w:t>Townmead</w:t>
            </w:r>
            <w:proofErr w:type="spellEnd"/>
            <w:r w:rsidRPr="00574401">
              <w:rPr>
                <w:rFonts w:ascii="Arial" w:hAnsi="Arial" w:cs="Arial"/>
                <w:sz w:val="20"/>
                <w:lang w:eastAsia="en-GB"/>
              </w:rPr>
              <w:t xml:space="preserve"> Road HRRC/WTS and Central Depot</w:t>
            </w:r>
          </w:p>
        </w:tc>
        <w:tc>
          <w:tcPr>
            <w:tcW w:w="3850" w:type="pct"/>
          </w:tcPr>
          <w:p w14:paraId="153305FB" w14:textId="4C1F8F6F" w:rsidR="00574401" w:rsidRDefault="00F44146"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The contamination incident at Central Depot will </w:t>
            </w:r>
            <w:r w:rsidR="00C56BE2">
              <w:rPr>
                <w:rFonts w:ascii="Arial" w:hAnsi="Arial" w:cs="Arial"/>
                <w:sz w:val="20"/>
                <w:lang w:eastAsia="en-GB"/>
              </w:rPr>
              <w:t>result in the contaminated material being managed as residual waste instead of paper and card, costing around £2,000.</w:t>
            </w:r>
          </w:p>
        </w:tc>
      </w:tr>
      <w:tr w:rsidR="00574401" w:rsidRPr="00DA0B88" w14:paraId="11AE8594" w14:textId="77777777" w:rsidTr="006417CA">
        <w:tc>
          <w:tcPr>
            <w:tcW w:w="1150" w:type="pct"/>
          </w:tcPr>
          <w:p w14:paraId="4E87446E"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Operations Manager</w:t>
            </w:r>
          </w:p>
        </w:tc>
        <w:tc>
          <w:tcPr>
            <w:tcW w:w="3850" w:type="pct"/>
          </w:tcPr>
          <w:p w14:paraId="36590F58" w14:textId="140E41F0" w:rsidR="00574401" w:rsidRDefault="00C56BE2" w:rsidP="006417CA">
            <w:pPr>
              <w:autoSpaceDE w:val="0"/>
              <w:autoSpaceDN w:val="0"/>
              <w:adjustRightInd w:val="0"/>
              <w:spacing w:before="40" w:after="40"/>
              <w:rPr>
                <w:rFonts w:ascii="Arial" w:hAnsi="Arial" w:cs="Arial"/>
                <w:sz w:val="20"/>
                <w:lang w:eastAsia="en-GB"/>
              </w:rPr>
            </w:pPr>
            <w:r w:rsidRPr="00C56BE2">
              <w:rPr>
                <w:rFonts w:ascii="Arial" w:hAnsi="Arial" w:cs="Arial"/>
                <w:sz w:val="20"/>
                <w:lang w:eastAsia="en-GB"/>
              </w:rPr>
              <w:t>Staffing cover for the Operations Manager position will result in an increase in staffing costs above the budgeted level. There has also been an increase in the market value of Operations Managers, which may again push staff costs above budgeted levels following the recruitment. Any additional costs will be covered by operational savings, which will be a key focus area for the new Operations Manager.</w:t>
            </w:r>
          </w:p>
        </w:tc>
      </w:tr>
      <w:tr w:rsidR="00574401" w:rsidRPr="00DA0B88" w14:paraId="14950B85" w14:textId="77777777" w:rsidTr="006417CA">
        <w:tc>
          <w:tcPr>
            <w:tcW w:w="1150" w:type="pct"/>
          </w:tcPr>
          <w:p w14:paraId="6F4733BD"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Legislative change</w:t>
            </w:r>
          </w:p>
        </w:tc>
        <w:tc>
          <w:tcPr>
            <w:tcW w:w="3850" w:type="pct"/>
          </w:tcPr>
          <w:p w14:paraId="1998C39D" w14:textId="72AC40F1" w:rsidR="00574401" w:rsidRDefault="00C56BE2"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There is insufficient information to assess the financial implications at this stage.</w:t>
            </w:r>
          </w:p>
        </w:tc>
      </w:tr>
    </w:tbl>
    <w:p w14:paraId="3305758E" w14:textId="603C27CB" w:rsidR="008844AC" w:rsidRDefault="008844AC" w:rsidP="00C56BE2">
      <w:pPr>
        <w:autoSpaceDE w:val="0"/>
        <w:autoSpaceDN w:val="0"/>
        <w:adjustRightInd w:val="0"/>
        <w:spacing w:before="120" w:after="120"/>
        <w:ind w:left="170"/>
        <w:rPr>
          <w:rFonts w:ascii="Arial" w:hAnsi="Arial" w:cs="Arial"/>
          <w:szCs w:val="24"/>
          <w:lang w:eastAsia="en-GB"/>
        </w:rPr>
      </w:pPr>
      <w:r>
        <w:rPr>
          <w:rFonts w:ascii="Arial" w:hAnsi="Arial" w:cs="Arial"/>
          <w:szCs w:val="24"/>
          <w:lang w:eastAsia="en-GB"/>
        </w:rPr>
        <w:t xml:space="preserve">Approximate </w:t>
      </w:r>
      <w:r w:rsidR="000777CD">
        <w:rPr>
          <w:rFonts w:ascii="Arial" w:hAnsi="Arial" w:cs="Arial"/>
          <w:szCs w:val="24"/>
          <w:lang w:eastAsia="en-GB"/>
        </w:rPr>
        <w:t xml:space="preserve">annual </w:t>
      </w:r>
      <w:r>
        <w:rPr>
          <w:rFonts w:ascii="Arial" w:hAnsi="Arial" w:cs="Arial"/>
          <w:szCs w:val="24"/>
          <w:lang w:eastAsia="en-GB"/>
        </w:rPr>
        <w:t>values of the Authority’s key contracts are:</w:t>
      </w:r>
    </w:p>
    <w:p w14:paraId="7877ECA4" w14:textId="77777777"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WLERL, residual waste services, £35m</w:t>
      </w:r>
    </w:p>
    <w:p w14:paraId="0BB9D44E" w14:textId="77777777" w:rsidR="000777CD" w:rsidRDefault="000777CD" w:rsidP="00863C68">
      <w:pPr>
        <w:pStyle w:val="ListParagraph"/>
        <w:numPr>
          <w:ilvl w:val="0"/>
          <w:numId w:val="13"/>
        </w:numPr>
        <w:autoSpaceDE w:val="0"/>
        <w:autoSpaceDN w:val="0"/>
        <w:adjustRightInd w:val="0"/>
        <w:spacing w:after="120"/>
        <w:rPr>
          <w:sz w:val="24"/>
          <w:szCs w:val="28"/>
          <w:lang w:eastAsia="en-GB"/>
        </w:rPr>
      </w:pPr>
      <w:r w:rsidRPr="000777CD">
        <w:rPr>
          <w:sz w:val="24"/>
          <w:szCs w:val="28"/>
          <w:lang w:eastAsia="en-GB"/>
        </w:rPr>
        <w:t>Viridor, residual waste services, £14m</w:t>
      </w:r>
    </w:p>
    <w:p w14:paraId="1FC65E29" w14:textId="18C6550F" w:rsidR="000777CD" w:rsidRPr="000777CD" w:rsidRDefault="000777CD" w:rsidP="00863C68">
      <w:pPr>
        <w:pStyle w:val="ListParagraph"/>
        <w:numPr>
          <w:ilvl w:val="0"/>
          <w:numId w:val="13"/>
        </w:numPr>
        <w:autoSpaceDE w:val="0"/>
        <w:autoSpaceDN w:val="0"/>
        <w:adjustRightInd w:val="0"/>
        <w:spacing w:after="120"/>
        <w:rPr>
          <w:sz w:val="24"/>
          <w:szCs w:val="28"/>
          <w:lang w:eastAsia="en-GB"/>
        </w:rPr>
      </w:pPr>
      <w:r w:rsidRPr="000777CD">
        <w:rPr>
          <w:sz w:val="24"/>
          <w:szCs w:val="28"/>
          <w:lang w:eastAsia="en-GB"/>
        </w:rPr>
        <w:t>West London Composting, green waste, £1.5m</w:t>
      </w:r>
    </w:p>
    <w:p w14:paraId="77C8BA38" w14:textId="4C0642C7"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Waste-A-Way, transport services, £1.0m</w:t>
      </w:r>
    </w:p>
    <w:p w14:paraId="273CBAD0" w14:textId="42D39250"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 xml:space="preserve">Suez UK, transport services, £0.5m </w:t>
      </w:r>
    </w:p>
    <w:p w14:paraId="50596564" w14:textId="32B37BF7" w:rsidR="008844AC" w:rsidRPr="008844AC" w:rsidRDefault="000777CD" w:rsidP="008844AC">
      <w:pPr>
        <w:pStyle w:val="ListParagraph"/>
        <w:numPr>
          <w:ilvl w:val="0"/>
          <w:numId w:val="13"/>
        </w:numPr>
        <w:autoSpaceDE w:val="0"/>
        <w:autoSpaceDN w:val="0"/>
        <w:adjustRightInd w:val="0"/>
        <w:spacing w:after="120"/>
        <w:rPr>
          <w:sz w:val="24"/>
          <w:szCs w:val="28"/>
          <w:lang w:eastAsia="en-GB"/>
        </w:rPr>
      </w:pPr>
      <w:proofErr w:type="spellStart"/>
      <w:r>
        <w:rPr>
          <w:sz w:val="24"/>
          <w:szCs w:val="28"/>
          <w:lang w:eastAsia="en-GB"/>
        </w:rPr>
        <w:t>Biocollectors</w:t>
      </w:r>
      <w:proofErr w:type="spellEnd"/>
      <w:r>
        <w:rPr>
          <w:sz w:val="24"/>
          <w:szCs w:val="28"/>
          <w:lang w:eastAsia="en-GB"/>
        </w:rPr>
        <w:t xml:space="preserve">, food waste, £0.4m </w:t>
      </w:r>
    </w:p>
    <w:p w14:paraId="65B6BFA5" w14:textId="77777777"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01CF4FB9" w:rsidR="0094151A" w:rsidRDefault="0001073A"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Recruitment is taking place to fill the vacancies of Mobile Plant Operator</w:t>
      </w:r>
      <w:r w:rsidR="00086B60">
        <w:rPr>
          <w:rFonts w:ascii="Arial" w:hAnsi="Arial" w:cs="Arial"/>
          <w:bCs/>
          <w:szCs w:val="24"/>
          <w:lang w:eastAsia="en-GB"/>
        </w:rPr>
        <w:t xml:space="preserve"> and</w:t>
      </w:r>
      <w:r>
        <w:rPr>
          <w:rFonts w:ascii="Arial" w:hAnsi="Arial" w:cs="Arial"/>
          <w:bCs/>
          <w:szCs w:val="24"/>
          <w:lang w:eastAsia="en-GB"/>
        </w:rPr>
        <w:t xml:space="preserve"> Operations Data Assistant</w:t>
      </w:r>
      <w:r w:rsidR="000777CD">
        <w:rPr>
          <w:rFonts w:ascii="Arial" w:hAnsi="Arial" w:cs="Arial"/>
          <w:bCs/>
          <w:szCs w:val="24"/>
          <w:lang w:eastAsia="en-GB"/>
        </w:rPr>
        <w:t xml:space="preserve">. </w:t>
      </w:r>
      <w:r w:rsidR="00086B60">
        <w:rPr>
          <w:rFonts w:ascii="Arial" w:hAnsi="Arial" w:cs="Arial"/>
          <w:bCs/>
          <w:szCs w:val="24"/>
          <w:lang w:eastAsia="en-GB"/>
        </w:rPr>
        <w:t>A recruitment plan is being developed for the permanent Operations Manager. New recruitment strategies are being developed to attract candidates in a difficult market.</w:t>
      </w:r>
      <w:r w:rsidR="00946688">
        <w:rPr>
          <w:rFonts w:ascii="Arial" w:hAnsi="Arial" w:cs="Arial"/>
          <w:bCs/>
          <w:szCs w:val="24"/>
          <w:lang w:eastAsia="en-GB"/>
        </w:rPr>
        <w:t xml:space="preserve"> </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35A9EF5B" w:rsidR="00E10316" w:rsidRDefault="00086B60" w:rsidP="00F44DB3">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There are no legal implications to report.</w:t>
      </w:r>
    </w:p>
    <w:p w14:paraId="2803AE81" w14:textId="77777777" w:rsidR="000117FC" w:rsidRPr="00ED3F19" w:rsidRDefault="000117FC" w:rsidP="004E5DED">
      <w:pPr>
        <w:keepNext/>
        <w:numPr>
          <w:ilvl w:val="0"/>
          <w:numId w:val="2"/>
        </w:numPr>
        <w:spacing w:before="60" w:after="60" w:line="288" w:lineRule="auto"/>
        <w:jc w:val="both"/>
        <w:rPr>
          <w:rFonts w:ascii="Arial" w:hAnsi="Arial" w:cs="Arial"/>
          <w:b/>
          <w:szCs w:val="24"/>
        </w:rPr>
      </w:pPr>
      <w:bookmarkStart w:id="6" w:name="_Ref122696490"/>
      <w:r>
        <w:rPr>
          <w:rFonts w:ascii="Arial" w:hAnsi="Arial" w:cs="Arial"/>
          <w:b/>
          <w:szCs w:val="24"/>
        </w:rPr>
        <w:t>Impact on Carbon reduction</w:t>
      </w:r>
      <w:bookmarkEnd w:id="6"/>
    </w:p>
    <w:p w14:paraId="63A908F5" w14:textId="77777777" w:rsidR="00A3656B" w:rsidRPr="00A3656B"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t>HRRC improvement projects aim to maximise diversion of valuable materials from residual waste, reducing carbon by keeping materials in circulation.</w:t>
      </w:r>
    </w:p>
    <w:p w14:paraId="6A05ABC7" w14:textId="77777777" w:rsidR="007A2870"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lastRenderedPageBreak/>
        <w:t>Improvement projects at the waste transfer stations aim to increase the efficiency of the tipping and transport of waste, reducing the carbon associated with managing it.</w:t>
      </w:r>
    </w:p>
    <w:p w14:paraId="306DC5EB" w14:textId="52B71F57" w:rsidR="000117FC" w:rsidRDefault="007A2870" w:rsidP="00A3656B">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Landfill is the waste management method with the greatest carbon impact. By sending zero waste directly to landfill, significant carbon emissions have been avoided.</w:t>
      </w:r>
      <w:r w:rsidR="000117FC" w:rsidRPr="001746A9">
        <w:rPr>
          <w:rFonts w:ascii="Arial" w:hAnsi="Arial" w:cs="Arial"/>
          <w:bCs/>
          <w:szCs w:val="24"/>
          <w:lang w:eastAsia="en-GB"/>
        </w:rPr>
        <w:t xml:space="preserve">   </w:t>
      </w:r>
    </w:p>
    <w:p w14:paraId="7E4E95FE" w14:textId="77777777" w:rsidR="000117FC" w:rsidRPr="00EE742D" w:rsidRDefault="000117FC" w:rsidP="004241AF">
      <w:pPr>
        <w:numPr>
          <w:ilvl w:val="0"/>
          <w:numId w:val="2"/>
        </w:numPr>
        <w:spacing w:before="60" w:after="60" w:line="288" w:lineRule="auto"/>
        <w:jc w:val="both"/>
        <w:rPr>
          <w:rFonts w:ascii="Arial" w:hAnsi="Arial" w:cs="Arial"/>
          <w:b/>
          <w:szCs w:val="24"/>
        </w:rPr>
      </w:pPr>
      <w:r>
        <w:rPr>
          <w:rFonts w:ascii="Arial" w:hAnsi="Arial" w:cs="Arial"/>
          <w:b/>
          <w:szCs w:val="24"/>
        </w:rPr>
        <w:t xml:space="preserve">Impact on Environment Directors Priorities </w:t>
      </w:r>
    </w:p>
    <w:tbl>
      <w:tblPr>
        <w:tblStyle w:val="TableGrid"/>
        <w:tblW w:w="5000" w:type="pct"/>
        <w:tblLook w:val="04A0" w:firstRow="1" w:lastRow="0" w:firstColumn="1" w:lastColumn="0" w:noHBand="0" w:noVBand="1"/>
      </w:tblPr>
      <w:tblGrid>
        <w:gridCol w:w="4095"/>
        <w:gridCol w:w="6362"/>
      </w:tblGrid>
      <w:tr w:rsidR="000117FC" w:rsidRPr="00DA0B88" w14:paraId="5D5E6579" w14:textId="77777777" w:rsidTr="004241AF">
        <w:tc>
          <w:tcPr>
            <w:tcW w:w="1958" w:type="pct"/>
          </w:tcPr>
          <w:p w14:paraId="27DD385F" w14:textId="0FD94700" w:rsidR="000117FC" w:rsidRDefault="000117FC"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P</w:t>
            </w:r>
            <w:r w:rsidR="00710A7B">
              <w:rPr>
                <w:rFonts w:ascii="Arial" w:hAnsi="Arial" w:cs="Arial"/>
                <w:b/>
                <w:bCs/>
                <w:sz w:val="22"/>
                <w:szCs w:val="18"/>
                <w:lang w:eastAsia="en-GB"/>
              </w:rPr>
              <w:t>riority</w:t>
            </w:r>
          </w:p>
        </w:tc>
        <w:tc>
          <w:tcPr>
            <w:tcW w:w="3042" w:type="pct"/>
          </w:tcPr>
          <w:p w14:paraId="6CC85B2B" w14:textId="6B188478" w:rsidR="000117FC" w:rsidRDefault="00F44DB3"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Key points raised within this report</w:t>
            </w:r>
          </w:p>
        </w:tc>
      </w:tr>
      <w:tr w:rsidR="000117FC" w:rsidRPr="00DA0B88" w14:paraId="3852117E" w14:textId="77777777" w:rsidTr="004241AF">
        <w:tc>
          <w:tcPr>
            <w:tcW w:w="1958" w:type="pct"/>
          </w:tcPr>
          <w:p w14:paraId="0967BFAE"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Bringing residents with us</w:t>
            </w:r>
          </w:p>
        </w:tc>
        <w:tc>
          <w:tcPr>
            <w:tcW w:w="3042" w:type="pct"/>
          </w:tcPr>
          <w:p w14:paraId="6C313F30" w14:textId="38CE00AD" w:rsidR="000117FC" w:rsidRPr="00505F19" w:rsidRDefault="00F44DB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HRRC improvement projects, including black bag sorting, aim to make the most of the opportunities for talking with residents about their waste and recycling behaviours.</w:t>
            </w:r>
          </w:p>
        </w:tc>
      </w:tr>
      <w:tr w:rsidR="000117FC" w:rsidRPr="00DA0B88" w14:paraId="26D5042E" w14:textId="77777777" w:rsidTr="004241AF">
        <w:tc>
          <w:tcPr>
            <w:tcW w:w="1958" w:type="pct"/>
          </w:tcPr>
          <w:p w14:paraId="3F75EEC2"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Sustainable decision making</w:t>
            </w:r>
          </w:p>
        </w:tc>
        <w:tc>
          <w:tcPr>
            <w:tcW w:w="3042" w:type="pct"/>
          </w:tcPr>
          <w:p w14:paraId="2A55561B" w14:textId="77777777" w:rsidR="000117FC" w:rsidRPr="00505F19" w:rsidRDefault="000117FC"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N/A</w:t>
            </w:r>
          </w:p>
        </w:tc>
      </w:tr>
      <w:tr w:rsidR="000117FC" w:rsidRPr="00DA0B88" w14:paraId="0D8CDC3F" w14:textId="77777777" w:rsidTr="004241AF">
        <w:tc>
          <w:tcPr>
            <w:tcW w:w="1958" w:type="pct"/>
          </w:tcPr>
          <w:p w14:paraId="550E1F4B"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 xml:space="preserve">Climate </w:t>
            </w:r>
            <w:r>
              <w:rPr>
                <w:rFonts w:ascii="Arial" w:hAnsi="Arial" w:cs="Arial"/>
                <w:sz w:val="20"/>
                <w:lang w:eastAsia="en-GB"/>
              </w:rPr>
              <w:t>a</w:t>
            </w:r>
            <w:r w:rsidRPr="00EE742D">
              <w:rPr>
                <w:rFonts w:ascii="Arial" w:hAnsi="Arial" w:cs="Arial"/>
                <w:sz w:val="20"/>
                <w:lang w:eastAsia="en-GB"/>
              </w:rPr>
              <w:t xml:space="preserve">daptation and </w:t>
            </w:r>
            <w:r>
              <w:rPr>
                <w:rFonts w:ascii="Arial" w:hAnsi="Arial" w:cs="Arial"/>
                <w:sz w:val="20"/>
                <w:lang w:eastAsia="en-GB"/>
              </w:rPr>
              <w:t>d</w:t>
            </w:r>
            <w:r w:rsidRPr="00EE742D">
              <w:rPr>
                <w:rFonts w:ascii="Arial" w:hAnsi="Arial" w:cs="Arial"/>
                <w:sz w:val="20"/>
                <w:lang w:eastAsia="en-GB"/>
              </w:rPr>
              <w:t>ecarbonisation</w:t>
            </w:r>
          </w:p>
        </w:tc>
        <w:tc>
          <w:tcPr>
            <w:tcW w:w="3042" w:type="pct"/>
          </w:tcPr>
          <w:p w14:paraId="5CCF08AE" w14:textId="22929B1E" w:rsidR="00F44DB3" w:rsidRPr="00505F19" w:rsidRDefault="00A3656B"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See Section </w:t>
            </w:r>
            <w:r w:rsidR="00086B60">
              <w:rPr>
                <w:rFonts w:ascii="Arial" w:hAnsi="Arial" w:cs="Arial"/>
                <w:sz w:val="20"/>
                <w:lang w:eastAsia="en-GB"/>
              </w:rPr>
              <w:t>18</w:t>
            </w:r>
          </w:p>
        </w:tc>
      </w:tr>
      <w:tr w:rsidR="000117FC" w:rsidRPr="00DA0B88" w14:paraId="12B4A066" w14:textId="77777777" w:rsidTr="004241AF">
        <w:tc>
          <w:tcPr>
            <w:tcW w:w="1958" w:type="pct"/>
          </w:tcPr>
          <w:p w14:paraId="6FEA18FA" w14:textId="77777777" w:rsidR="000117FC" w:rsidRPr="00EE742D"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Dealing with financial challenges whilst delivering on climate change</w:t>
            </w:r>
          </w:p>
        </w:tc>
        <w:tc>
          <w:tcPr>
            <w:tcW w:w="3042" w:type="pct"/>
          </w:tcPr>
          <w:p w14:paraId="7E8C494C" w14:textId="61E1EF20" w:rsidR="007A2870" w:rsidRDefault="007A2870" w:rsidP="00086B60">
            <w:pPr>
              <w:autoSpaceDE w:val="0"/>
              <w:autoSpaceDN w:val="0"/>
              <w:adjustRightInd w:val="0"/>
              <w:spacing w:before="40" w:after="40"/>
              <w:rPr>
                <w:rFonts w:ascii="Arial" w:hAnsi="Arial" w:cs="Arial"/>
                <w:sz w:val="20"/>
                <w:lang w:eastAsia="en-GB"/>
              </w:rPr>
            </w:pPr>
            <w:r>
              <w:rPr>
                <w:rFonts w:ascii="Arial" w:hAnsi="Arial" w:cs="Arial"/>
                <w:sz w:val="20"/>
                <w:lang w:eastAsia="en-GB"/>
              </w:rPr>
              <w:t>Savings from the joint procurements help Boroughs save money whilst delivering excellent environmental outcomes.</w:t>
            </w:r>
          </w:p>
          <w:p w14:paraId="02CD2297" w14:textId="0F605AE9" w:rsidR="00710A7B" w:rsidRDefault="00F44DB3" w:rsidP="00086B60">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HRRC improvements will deliver financial savings to Boroughs, directly through separating more recyclables, and indirectly </w:t>
            </w:r>
            <w:r w:rsidR="00710A7B">
              <w:rPr>
                <w:rFonts w:ascii="Arial" w:hAnsi="Arial" w:cs="Arial"/>
                <w:sz w:val="20"/>
                <w:lang w:eastAsia="en-GB"/>
              </w:rPr>
              <w:t>through residual waste savings to WLWA.</w:t>
            </w:r>
          </w:p>
        </w:tc>
      </w:tr>
    </w:tbl>
    <w:p w14:paraId="05A855F5" w14:textId="77777777" w:rsidR="000117FC" w:rsidRDefault="000117FC" w:rsidP="004241AF">
      <w:pPr>
        <w:numPr>
          <w:ilvl w:val="0"/>
          <w:numId w:val="2"/>
        </w:numPr>
        <w:spacing w:before="60" w:after="60" w:line="288" w:lineRule="auto"/>
        <w:jc w:val="both"/>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p>
    <w:p w14:paraId="25F63DD8" w14:textId="77777777" w:rsidR="000117FC" w:rsidRPr="001746A9" w:rsidRDefault="000117FC" w:rsidP="004241AF">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The framework of a joint plan for 2030 to be developed by WLWA and Boroughs was agreed in March 2022 and is shown below.</w:t>
      </w:r>
    </w:p>
    <w:p w14:paraId="72AF56E4" w14:textId="77777777" w:rsidR="000117FC" w:rsidRDefault="000117FC" w:rsidP="004241AF">
      <w:pPr>
        <w:spacing w:before="60" w:after="60" w:line="288" w:lineRule="auto"/>
        <w:ind w:left="170"/>
        <w:jc w:val="both"/>
        <w:rPr>
          <w:rFonts w:ascii="Arial" w:hAnsi="Arial" w:cs="Arial"/>
          <w:szCs w:val="24"/>
        </w:rPr>
      </w:pPr>
      <w:r w:rsidRPr="00E61608">
        <w:rPr>
          <w:rFonts w:ascii="Arial" w:hAnsi="Arial" w:cs="Arial"/>
          <w:noProof/>
          <w:szCs w:val="24"/>
          <w:lang w:eastAsia="en-GB"/>
        </w:rPr>
        <w:drawing>
          <wp:inline distT="0" distB="0" distL="0" distR="0" wp14:anchorId="36BDE87B" wp14:editId="2E8C995E">
            <wp:extent cx="4895850" cy="2940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427" cy="2948376"/>
                    </a:xfrm>
                    <a:prstGeom prst="rect">
                      <a:avLst/>
                    </a:prstGeom>
                    <a:noFill/>
                    <a:ln>
                      <a:noFill/>
                    </a:ln>
                  </pic:spPr>
                </pic:pic>
              </a:graphicData>
            </a:graphic>
          </wp:inline>
        </w:drawing>
      </w:r>
      <w:r>
        <w:rPr>
          <w:rFonts w:ascii="Arial" w:hAnsi="Arial" w:cs="Arial"/>
          <w:szCs w:val="24"/>
        </w:rPr>
        <w:t xml:space="preserve">  </w:t>
      </w:r>
    </w:p>
    <w:p w14:paraId="15819028" w14:textId="563A2312" w:rsidR="00710A7B" w:rsidRDefault="000117FC" w:rsidP="00710A7B">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 xml:space="preserve">The </w:t>
      </w:r>
      <w:r w:rsidR="00710A7B">
        <w:rPr>
          <w:rFonts w:ascii="Arial" w:hAnsi="Arial" w:cs="Arial"/>
          <w:bCs/>
          <w:szCs w:val="24"/>
          <w:lang w:eastAsia="en-GB"/>
        </w:rPr>
        <w:t>HRRC improvements will tackle some of the key materials in the diagram above through increased diversion of materials from residual waste.</w:t>
      </w:r>
    </w:p>
    <w:p w14:paraId="3BA70B59" w14:textId="77777777" w:rsidR="000117FC" w:rsidRPr="00B66732" w:rsidRDefault="000117FC" w:rsidP="004241AF">
      <w:pPr>
        <w:keepNext/>
        <w:numPr>
          <w:ilvl w:val="0"/>
          <w:numId w:val="2"/>
        </w:numPr>
        <w:spacing w:before="60" w:after="60" w:line="288" w:lineRule="auto"/>
        <w:jc w:val="both"/>
        <w:rPr>
          <w:rFonts w:ascii="Arial" w:hAnsi="Arial" w:cs="Arial"/>
          <w:b/>
          <w:szCs w:val="24"/>
        </w:rPr>
      </w:pPr>
      <w:r w:rsidRPr="00B66732">
        <w:rPr>
          <w:rFonts w:ascii="Arial" w:hAnsi="Arial" w:cs="Arial"/>
          <w:b/>
          <w:szCs w:val="24"/>
        </w:rPr>
        <w:t xml:space="preserve">Impact on statutory, national and London targets </w:t>
      </w:r>
    </w:p>
    <w:p w14:paraId="0EE0ADD4" w14:textId="77777777" w:rsidR="004E5DED" w:rsidRPr="004A7478" w:rsidRDefault="00E10316" w:rsidP="004E5DED">
      <w:pPr>
        <w:autoSpaceDE w:val="0"/>
        <w:autoSpaceDN w:val="0"/>
        <w:adjustRightInd w:val="0"/>
        <w:spacing w:after="120"/>
        <w:ind w:left="170"/>
        <w:rPr>
          <w:rFonts w:ascii="Arial" w:hAnsi="Arial" w:cs="Arial"/>
          <w:szCs w:val="24"/>
        </w:rPr>
      </w:pPr>
      <w:r>
        <w:rPr>
          <w:rFonts w:ascii="Arial" w:hAnsi="Arial" w:cs="Arial"/>
          <w:bCs/>
          <w:szCs w:val="24"/>
          <w:lang w:eastAsia="en-GB"/>
        </w:rPr>
        <w:t xml:space="preserve">The HRRC </w:t>
      </w:r>
      <w:r w:rsidR="000117FC" w:rsidRPr="001746A9">
        <w:rPr>
          <w:rFonts w:ascii="Arial" w:hAnsi="Arial" w:cs="Arial"/>
          <w:bCs/>
          <w:szCs w:val="24"/>
          <w:lang w:eastAsia="en-GB"/>
        </w:rPr>
        <w:t>improvement programmes</w:t>
      </w:r>
      <w:r>
        <w:rPr>
          <w:rFonts w:ascii="Arial" w:hAnsi="Arial" w:cs="Arial"/>
          <w:bCs/>
          <w:szCs w:val="24"/>
          <w:lang w:eastAsia="en-GB"/>
        </w:rPr>
        <w:t xml:space="preserve"> will help</w:t>
      </w:r>
      <w:r w:rsidR="000117FC" w:rsidRPr="001746A9">
        <w:rPr>
          <w:rFonts w:ascii="Arial" w:hAnsi="Arial" w:cs="Arial"/>
          <w:bCs/>
          <w:szCs w:val="24"/>
          <w:lang w:eastAsia="en-GB"/>
        </w:rPr>
        <w:t xml:space="preserve"> address the target 65% recycling by 2035 (2030 in London).</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4E5DED" w:rsidRPr="00784955" w14:paraId="71605F83" w14:textId="77777777" w:rsidTr="00764FBC">
        <w:tc>
          <w:tcPr>
            <w:tcW w:w="1163" w:type="dxa"/>
          </w:tcPr>
          <w:p w14:paraId="5C794820" w14:textId="77777777" w:rsidR="004E5DED" w:rsidRPr="007A3E6A" w:rsidRDefault="004E5DED" w:rsidP="00764FBC">
            <w:pPr>
              <w:spacing w:before="120" w:after="120"/>
              <w:ind w:right="113"/>
              <w:rPr>
                <w:rFonts w:ascii="Arial" w:hAnsi="Arial" w:cs="Arial"/>
                <w:i/>
                <w:szCs w:val="24"/>
              </w:rPr>
            </w:pPr>
            <w:r w:rsidRPr="007A3E6A">
              <w:rPr>
                <w:rFonts w:ascii="Arial" w:hAnsi="Arial" w:cs="Arial"/>
                <w:szCs w:val="24"/>
              </w:rPr>
              <w:t>Contact Officers</w:t>
            </w:r>
          </w:p>
        </w:tc>
        <w:tc>
          <w:tcPr>
            <w:tcW w:w="4820" w:type="dxa"/>
          </w:tcPr>
          <w:p w14:paraId="33D0D09D" w14:textId="77777777" w:rsidR="004E5DED" w:rsidRDefault="004E5DED" w:rsidP="00764FBC">
            <w:pPr>
              <w:spacing w:before="120"/>
              <w:ind w:right="113"/>
              <w:rPr>
                <w:rFonts w:ascii="Arial" w:hAnsi="Arial" w:cs="Arial"/>
                <w:szCs w:val="24"/>
              </w:rPr>
            </w:pPr>
            <w:r>
              <w:rPr>
                <w:rFonts w:ascii="Arial" w:hAnsi="Arial" w:cs="Arial"/>
                <w:szCs w:val="24"/>
              </w:rPr>
              <w:t>Tom Beagan, Head of Service Delivery</w:t>
            </w:r>
          </w:p>
          <w:p w14:paraId="6CDFDA78" w14:textId="77777777" w:rsidR="004E5DED" w:rsidRPr="008F7A7C" w:rsidRDefault="00A77630" w:rsidP="00764FBC">
            <w:pPr>
              <w:ind w:right="113"/>
              <w:rPr>
                <w:rFonts w:ascii="Arial" w:hAnsi="Arial"/>
              </w:rPr>
            </w:pPr>
            <w:hyperlink r:id="rId13" w:history="1">
              <w:r w:rsidR="004E5DED" w:rsidRPr="00873524">
                <w:rPr>
                  <w:rStyle w:val="Hyperlink"/>
                  <w:rFonts w:ascii="Arial" w:hAnsi="Arial" w:cs="Arial"/>
                  <w:szCs w:val="24"/>
                </w:rPr>
                <w:t>tombeagan@westlondonwaste.gov.uk</w:t>
              </w:r>
            </w:hyperlink>
            <w:r w:rsidR="004E5DED">
              <w:rPr>
                <w:rFonts w:ascii="Arial" w:hAnsi="Arial" w:cs="Arial"/>
                <w:szCs w:val="24"/>
              </w:rPr>
              <w:tab/>
            </w:r>
          </w:p>
        </w:tc>
        <w:tc>
          <w:tcPr>
            <w:tcW w:w="4820" w:type="dxa"/>
          </w:tcPr>
          <w:p w14:paraId="62CD19B7" w14:textId="77777777" w:rsidR="004E5DED" w:rsidRDefault="004E5DED" w:rsidP="00764FBC">
            <w:pPr>
              <w:spacing w:before="120"/>
              <w:ind w:right="113"/>
              <w:rPr>
                <w:rFonts w:ascii="Arial" w:hAnsi="Arial" w:cs="Arial"/>
                <w:szCs w:val="24"/>
              </w:rPr>
            </w:pPr>
            <w:r>
              <w:rPr>
                <w:rFonts w:ascii="Arial" w:hAnsi="Arial" w:cs="Arial"/>
                <w:szCs w:val="24"/>
              </w:rPr>
              <w:t>01895 545516</w:t>
            </w:r>
          </w:p>
        </w:tc>
      </w:tr>
    </w:tbl>
    <w:p w14:paraId="5FE79014" w14:textId="09975D3D" w:rsidR="004A7478" w:rsidRPr="004A7478" w:rsidRDefault="004A7478" w:rsidP="004E5DED">
      <w:pPr>
        <w:autoSpaceDE w:val="0"/>
        <w:autoSpaceDN w:val="0"/>
        <w:adjustRightInd w:val="0"/>
        <w:spacing w:after="120"/>
        <w:ind w:left="170"/>
        <w:rPr>
          <w:rFonts w:ascii="Arial" w:hAnsi="Arial" w:cs="Arial"/>
          <w:szCs w:val="24"/>
        </w:rPr>
      </w:pPr>
    </w:p>
    <w:sectPr w:rsidR="004A7478" w:rsidRPr="004A7478" w:rsidSect="00400672">
      <w:footerReference w:type="default" r:id="rId14"/>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D071" w14:textId="77777777" w:rsidR="00577097" w:rsidRDefault="00577097">
      <w:r>
        <w:separator/>
      </w:r>
    </w:p>
  </w:endnote>
  <w:endnote w:type="continuationSeparator" w:id="0">
    <w:p w14:paraId="38452A6A" w14:textId="77777777" w:rsidR="00577097" w:rsidRDefault="0057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70505AE4"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4252AA">
      <w:rPr>
        <w:rFonts w:ascii="Arial" w:hAnsi="Arial" w:cs="Arial"/>
        <w:noProof/>
        <w:sz w:val="20"/>
        <w:szCs w:val="22"/>
      </w:rPr>
      <w:t>3</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2793" w14:textId="77777777" w:rsidR="00577097" w:rsidRDefault="00577097">
      <w:r>
        <w:separator/>
      </w:r>
    </w:p>
  </w:footnote>
  <w:footnote w:type="continuationSeparator" w:id="0">
    <w:p w14:paraId="393C5C26" w14:textId="77777777" w:rsidR="00577097" w:rsidRDefault="00577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86B31AB"/>
    <w:multiLevelType w:val="hybridMultilevel"/>
    <w:tmpl w:val="5ECAF2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5"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2"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071094">
    <w:abstractNumId w:val="0"/>
  </w:num>
  <w:num w:numId="2" w16cid:durableId="1441606741">
    <w:abstractNumId w:val="19"/>
  </w:num>
  <w:num w:numId="3" w16cid:durableId="1542473696">
    <w:abstractNumId w:val="14"/>
  </w:num>
  <w:num w:numId="4" w16cid:durableId="22950176">
    <w:abstractNumId w:val="18"/>
  </w:num>
  <w:num w:numId="5" w16cid:durableId="191696341">
    <w:abstractNumId w:val="22"/>
  </w:num>
  <w:num w:numId="6" w16cid:durableId="1652325070">
    <w:abstractNumId w:val="3"/>
  </w:num>
  <w:num w:numId="7" w16cid:durableId="1950506866">
    <w:abstractNumId w:val="16"/>
  </w:num>
  <w:num w:numId="8" w16cid:durableId="564609351">
    <w:abstractNumId w:val="9"/>
  </w:num>
  <w:num w:numId="9" w16cid:durableId="507674482">
    <w:abstractNumId w:val="20"/>
  </w:num>
  <w:num w:numId="10" w16cid:durableId="1611471568">
    <w:abstractNumId w:val="2"/>
  </w:num>
  <w:num w:numId="11" w16cid:durableId="137722648">
    <w:abstractNumId w:val="7"/>
  </w:num>
  <w:num w:numId="12" w16cid:durableId="2039547696">
    <w:abstractNumId w:val="4"/>
  </w:num>
  <w:num w:numId="13" w16cid:durableId="2146315859">
    <w:abstractNumId w:val="8"/>
  </w:num>
  <w:num w:numId="14" w16cid:durableId="1182933454">
    <w:abstractNumId w:val="10"/>
  </w:num>
  <w:num w:numId="15" w16cid:durableId="1512717248">
    <w:abstractNumId w:val="11"/>
  </w:num>
  <w:num w:numId="16" w16cid:durableId="48387745">
    <w:abstractNumId w:val="12"/>
  </w:num>
  <w:num w:numId="17" w16cid:durableId="898059461">
    <w:abstractNumId w:val="15"/>
  </w:num>
  <w:num w:numId="18" w16cid:durableId="1400324483">
    <w:abstractNumId w:val="13"/>
  </w:num>
  <w:num w:numId="19" w16cid:durableId="1227952229">
    <w:abstractNumId w:val="17"/>
  </w:num>
  <w:num w:numId="20" w16cid:durableId="678583707">
    <w:abstractNumId w:val="6"/>
  </w:num>
  <w:num w:numId="21" w16cid:durableId="1547252410">
    <w:abstractNumId w:val="5"/>
  </w:num>
  <w:num w:numId="22" w16cid:durableId="19214770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6569"/>
    <w:rsid w:val="00006E91"/>
    <w:rsid w:val="00006FE3"/>
    <w:rsid w:val="0001073A"/>
    <w:rsid w:val="000117FC"/>
    <w:rsid w:val="0001197A"/>
    <w:rsid w:val="00011E40"/>
    <w:rsid w:val="000130E9"/>
    <w:rsid w:val="0001346C"/>
    <w:rsid w:val="00013985"/>
    <w:rsid w:val="00013C4F"/>
    <w:rsid w:val="0001419F"/>
    <w:rsid w:val="0001642F"/>
    <w:rsid w:val="00016DEE"/>
    <w:rsid w:val="00016FA7"/>
    <w:rsid w:val="00017F39"/>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14B0"/>
    <w:rsid w:val="00081F3E"/>
    <w:rsid w:val="000825C7"/>
    <w:rsid w:val="0008343E"/>
    <w:rsid w:val="00083A87"/>
    <w:rsid w:val="00085836"/>
    <w:rsid w:val="00086997"/>
    <w:rsid w:val="00086B60"/>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D79FD"/>
    <w:rsid w:val="000E1E70"/>
    <w:rsid w:val="000E1EEF"/>
    <w:rsid w:val="000E249D"/>
    <w:rsid w:val="000E2845"/>
    <w:rsid w:val="000E28BE"/>
    <w:rsid w:val="000E3762"/>
    <w:rsid w:val="000E419F"/>
    <w:rsid w:val="000E4A61"/>
    <w:rsid w:val="000E5664"/>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83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A4B"/>
    <w:rsid w:val="00191A84"/>
    <w:rsid w:val="00191E03"/>
    <w:rsid w:val="00193DA0"/>
    <w:rsid w:val="00194C71"/>
    <w:rsid w:val="001A006D"/>
    <w:rsid w:val="001A17BB"/>
    <w:rsid w:val="001A1D1A"/>
    <w:rsid w:val="001A21A3"/>
    <w:rsid w:val="001A2E39"/>
    <w:rsid w:val="001A39FA"/>
    <w:rsid w:val="001A3A09"/>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79B"/>
    <w:rsid w:val="00236F5C"/>
    <w:rsid w:val="002370CD"/>
    <w:rsid w:val="0023722A"/>
    <w:rsid w:val="002404B3"/>
    <w:rsid w:val="00242633"/>
    <w:rsid w:val="00242EB5"/>
    <w:rsid w:val="00243BA3"/>
    <w:rsid w:val="00244CE9"/>
    <w:rsid w:val="00244F4E"/>
    <w:rsid w:val="00245211"/>
    <w:rsid w:val="002453FC"/>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55D"/>
    <w:rsid w:val="00263DB5"/>
    <w:rsid w:val="0026410A"/>
    <w:rsid w:val="00265E3D"/>
    <w:rsid w:val="00266354"/>
    <w:rsid w:val="00270AA9"/>
    <w:rsid w:val="002718C8"/>
    <w:rsid w:val="00271A0A"/>
    <w:rsid w:val="00272BD7"/>
    <w:rsid w:val="002731E6"/>
    <w:rsid w:val="0027610B"/>
    <w:rsid w:val="00276164"/>
    <w:rsid w:val="002777F7"/>
    <w:rsid w:val="0028083B"/>
    <w:rsid w:val="00280858"/>
    <w:rsid w:val="0028110D"/>
    <w:rsid w:val="0028139E"/>
    <w:rsid w:val="002815E2"/>
    <w:rsid w:val="00284A9A"/>
    <w:rsid w:val="0028560E"/>
    <w:rsid w:val="00285AF4"/>
    <w:rsid w:val="0029067B"/>
    <w:rsid w:val="002912E7"/>
    <w:rsid w:val="002919E9"/>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2EF3"/>
    <w:rsid w:val="002D3ECD"/>
    <w:rsid w:val="002D46A4"/>
    <w:rsid w:val="002D5FD7"/>
    <w:rsid w:val="002D62F4"/>
    <w:rsid w:val="002D63D9"/>
    <w:rsid w:val="002D6F61"/>
    <w:rsid w:val="002D7DA9"/>
    <w:rsid w:val="002E0033"/>
    <w:rsid w:val="002E0323"/>
    <w:rsid w:val="002E0761"/>
    <w:rsid w:val="002E2175"/>
    <w:rsid w:val="002E27F8"/>
    <w:rsid w:val="002E2889"/>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0A1A"/>
    <w:rsid w:val="00382A04"/>
    <w:rsid w:val="00382CDE"/>
    <w:rsid w:val="00382E7D"/>
    <w:rsid w:val="00384813"/>
    <w:rsid w:val="00384F4E"/>
    <w:rsid w:val="00385176"/>
    <w:rsid w:val="00385A84"/>
    <w:rsid w:val="0038684F"/>
    <w:rsid w:val="00386FAA"/>
    <w:rsid w:val="00387594"/>
    <w:rsid w:val="0039009E"/>
    <w:rsid w:val="00390A96"/>
    <w:rsid w:val="00392179"/>
    <w:rsid w:val="00393690"/>
    <w:rsid w:val="00393889"/>
    <w:rsid w:val="0039531D"/>
    <w:rsid w:val="00397F1C"/>
    <w:rsid w:val="003A0A62"/>
    <w:rsid w:val="003A15E9"/>
    <w:rsid w:val="003A190D"/>
    <w:rsid w:val="003A199F"/>
    <w:rsid w:val="003A2B6D"/>
    <w:rsid w:val="003A2C28"/>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24A2"/>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2AA"/>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57C35"/>
    <w:rsid w:val="0046011B"/>
    <w:rsid w:val="00460179"/>
    <w:rsid w:val="004604B2"/>
    <w:rsid w:val="004604D2"/>
    <w:rsid w:val="00461258"/>
    <w:rsid w:val="00461947"/>
    <w:rsid w:val="00461CD6"/>
    <w:rsid w:val="00462921"/>
    <w:rsid w:val="004675D0"/>
    <w:rsid w:val="00467C82"/>
    <w:rsid w:val="00470A86"/>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32"/>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562E"/>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8E7"/>
    <w:rsid w:val="004E0ED5"/>
    <w:rsid w:val="004E137D"/>
    <w:rsid w:val="004E23A9"/>
    <w:rsid w:val="004E2E8C"/>
    <w:rsid w:val="004E3149"/>
    <w:rsid w:val="004E3DDE"/>
    <w:rsid w:val="004E5480"/>
    <w:rsid w:val="004E5DED"/>
    <w:rsid w:val="004E61A9"/>
    <w:rsid w:val="004E65A4"/>
    <w:rsid w:val="004F22C5"/>
    <w:rsid w:val="004F3365"/>
    <w:rsid w:val="004F411A"/>
    <w:rsid w:val="004F4469"/>
    <w:rsid w:val="004F4A77"/>
    <w:rsid w:val="004F601C"/>
    <w:rsid w:val="004F652A"/>
    <w:rsid w:val="004F721A"/>
    <w:rsid w:val="005007CC"/>
    <w:rsid w:val="005008BE"/>
    <w:rsid w:val="00501388"/>
    <w:rsid w:val="00501E55"/>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5FDF"/>
    <w:rsid w:val="00536264"/>
    <w:rsid w:val="005365E5"/>
    <w:rsid w:val="005405EF"/>
    <w:rsid w:val="005419E6"/>
    <w:rsid w:val="00541E98"/>
    <w:rsid w:val="00541FC3"/>
    <w:rsid w:val="005424EC"/>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401"/>
    <w:rsid w:val="00574B20"/>
    <w:rsid w:val="00575E15"/>
    <w:rsid w:val="00576DE6"/>
    <w:rsid w:val="00577097"/>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AE8"/>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0C80"/>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531"/>
    <w:rsid w:val="00734EAB"/>
    <w:rsid w:val="00734EDF"/>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2870"/>
    <w:rsid w:val="007A3BE0"/>
    <w:rsid w:val="007A3E6A"/>
    <w:rsid w:val="007A473E"/>
    <w:rsid w:val="007A4DC2"/>
    <w:rsid w:val="007A53FF"/>
    <w:rsid w:val="007A7913"/>
    <w:rsid w:val="007B305C"/>
    <w:rsid w:val="007B336D"/>
    <w:rsid w:val="007B38F9"/>
    <w:rsid w:val="007B3D6A"/>
    <w:rsid w:val="007B4048"/>
    <w:rsid w:val="007B40D6"/>
    <w:rsid w:val="007B4597"/>
    <w:rsid w:val="007B58DE"/>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4712"/>
    <w:rsid w:val="007F53E0"/>
    <w:rsid w:val="007F5E20"/>
    <w:rsid w:val="00800BAE"/>
    <w:rsid w:val="00801A00"/>
    <w:rsid w:val="00804534"/>
    <w:rsid w:val="00804A19"/>
    <w:rsid w:val="00805F26"/>
    <w:rsid w:val="008061C6"/>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1E0B"/>
    <w:rsid w:val="008C3224"/>
    <w:rsid w:val="008C435D"/>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4A20"/>
    <w:rsid w:val="009B6F7A"/>
    <w:rsid w:val="009B7AD6"/>
    <w:rsid w:val="009C0094"/>
    <w:rsid w:val="009C0ED2"/>
    <w:rsid w:val="009C21B8"/>
    <w:rsid w:val="009C25F9"/>
    <w:rsid w:val="009C2B48"/>
    <w:rsid w:val="009C3A24"/>
    <w:rsid w:val="009C4A8C"/>
    <w:rsid w:val="009C59ED"/>
    <w:rsid w:val="009C5F32"/>
    <w:rsid w:val="009C6747"/>
    <w:rsid w:val="009D0D82"/>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E72C8"/>
    <w:rsid w:val="009F0F11"/>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6301"/>
    <w:rsid w:val="00A271A3"/>
    <w:rsid w:val="00A27481"/>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4F8"/>
    <w:rsid w:val="00A43822"/>
    <w:rsid w:val="00A45D08"/>
    <w:rsid w:val="00A500EC"/>
    <w:rsid w:val="00A51452"/>
    <w:rsid w:val="00A52BA8"/>
    <w:rsid w:val="00A52BE3"/>
    <w:rsid w:val="00A5381F"/>
    <w:rsid w:val="00A54816"/>
    <w:rsid w:val="00A54B1F"/>
    <w:rsid w:val="00A55102"/>
    <w:rsid w:val="00A5553E"/>
    <w:rsid w:val="00A637B5"/>
    <w:rsid w:val="00A63A14"/>
    <w:rsid w:val="00A63E47"/>
    <w:rsid w:val="00A63EAB"/>
    <w:rsid w:val="00A640EA"/>
    <w:rsid w:val="00A65634"/>
    <w:rsid w:val="00A66E85"/>
    <w:rsid w:val="00A67C4E"/>
    <w:rsid w:val="00A67DD2"/>
    <w:rsid w:val="00A7082A"/>
    <w:rsid w:val="00A70B63"/>
    <w:rsid w:val="00A72148"/>
    <w:rsid w:val="00A72F52"/>
    <w:rsid w:val="00A72F92"/>
    <w:rsid w:val="00A7438D"/>
    <w:rsid w:val="00A74DEE"/>
    <w:rsid w:val="00A75EBC"/>
    <w:rsid w:val="00A77630"/>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9719C"/>
    <w:rsid w:val="00AA069B"/>
    <w:rsid w:val="00AA27FF"/>
    <w:rsid w:val="00AA2904"/>
    <w:rsid w:val="00AA29CA"/>
    <w:rsid w:val="00AA43BD"/>
    <w:rsid w:val="00AA5FE6"/>
    <w:rsid w:val="00AB04DC"/>
    <w:rsid w:val="00AB0528"/>
    <w:rsid w:val="00AB08BA"/>
    <w:rsid w:val="00AB0E52"/>
    <w:rsid w:val="00AB248A"/>
    <w:rsid w:val="00AB271A"/>
    <w:rsid w:val="00AB2D12"/>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0B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074A"/>
    <w:rsid w:val="00B9125D"/>
    <w:rsid w:val="00B941A9"/>
    <w:rsid w:val="00B950D5"/>
    <w:rsid w:val="00B96484"/>
    <w:rsid w:val="00B96668"/>
    <w:rsid w:val="00BA086B"/>
    <w:rsid w:val="00BA0D1E"/>
    <w:rsid w:val="00BA1063"/>
    <w:rsid w:val="00BA14E1"/>
    <w:rsid w:val="00BA2878"/>
    <w:rsid w:val="00BA3457"/>
    <w:rsid w:val="00BA5388"/>
    <w:rsid w:val="00BA5679"/>
    <w:rsid w:val="00BA5BE6"/>
    <w:rsid w:val="00BA608C"/>
    <w:rsid w:val="00BA7E4A"/>
    <w:rsid w:val="00BB0C04"/>
    <w:rsid w:val="00BB2040"/>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D795B"/>
    <w:rsid w:val="00BE1D5F"/>
    <w:rsid w:val="00BE2348"/>
    <w:rsid w:val="00BE2546"/>
    <w:rsid w:val="00BE2AFB"/>
    <w:rsid w:val="00BE4043"/>
    <w:rsid w:val="00BE530A"/>
    <w:rsid w:val="00BE53FF"/>
    <w:rsid w:val="00BE5705"/>
    <w:rsid w:val="00BE5DF0"/>
    <w:rsid w:val="00BE5F40"/>
    <w:rsid w:val="00BE7621"/>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5A76"/>
    <w:rsid w:val="00C371E1"/>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A09"/>
    <w:rsid w:val="00C47BFF"/>
    <w:rsid w:val="00C502ED"/>
    <w:rsid w:val="00C50713"/>
    <w:rsid w:val="00C51060"/>
    <w:rsid w:val="00C526A7"/>
    <w:rsid w:val="00C52853"/>
    <w:rsid w:val="00C5361B"/>
    <w:rsid w:val="00C5392A"/>
    <w:rsid w:val="00C54142"/>
    <w:rsid w:val="00C55E2C"/>
    <w:rsid w:val="00C5612E"/>
    <w:rsid w:val="00C56BE2"/>
    <w:rsid w:val="00C6030D"/>
    <w:rsid w:val="00C60630"/>
    <w:rsid w:val="00C612B5"/>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4E98"/>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01A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5A18"/>
    <w:rsid w:val="00D16CB3"/>
    <w:rsid w:val="00D17F5A"/>
    <w:rsid w:val="00D22CE8"/>
    <w:rsid w:val="00D23D24"/>
    <w:rsid w:val="00D24B4D"/>
    <w:rsid w:val="00D24FF5"/>
    <w:rsid w:val="00D25383"/>
    <w:rsid w:val="00D2663B"/>
    <w:rsid w:val="00D26C04"/>
    <w:rsid w:val="00D30255"/>
    <w:rsid w:val="00D31034"/>
    <w:rsid w:val="00D3128D"/>
    <w:rsid w:val="00D333F5"/>
    <w:rsid w:val="00D34DBA"/>
    <w:rsid w:val="00D35311"/>
    <w:rsid w:val="00D35BE0"/>
    <w:rsid w:val="00D37EDD"/>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6472"/>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015"/>
    <w:rsid w:val="00DA0180"/>
    <w:rsid w:val="00DA06C1"/>
    <w:rsid w:val="00DA0A1D"/>
    <w:rsid w:val="00DA0AE6"/>
    <w:rsid w:val="00DA0FF3"/>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170B"/>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5E23"/>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2AB"/>
    <w:rsid w:val="00E83F7E"/>
    <w:rsid w:val="00E84ED5"/>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DCE"/>
    <w:rsid w:val="00EF0F08"/>
    <w:rsid w:val="00EF2492"/>
    <w:rsid w:val="00EF38DD"/>
    <w:rsid w:val="00EF486E"/>
    <w:rsid w:val="00EF4CBF"/>
    <w:rsid w:val="00EF4EA5"/>
    <w:rsid w:val="00EF5A5F"/>
    <w:rsid w:val="00F011A9"/>
    <w:rsid w:val="00F02B47"/>
    <w:rsid w:val="00F03305"/>
    <w:rsid w:val="00F04027"/>
    <w:rsid w:val="00F04B5D"/>
    <w:rsid w:val="00F0661F"/>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23E0"/>
    <w:rsid w:val="00F2409E"/>
    <w:rsid w:val="00F24293"/>
    <w:rsid w:val="00F25CB2"/>
    <w:rsid w:val="00F30411"/>
    <w:rsid w:val="00F338EB"/>
    <w:rsid w:val="00F3398F"/>
    <w:rsid w:val="00F34228"/>
    <w:rsid w:val="00F346D4"/>
    <w:rsid w:val="00F37921"/>
    <w:rsid w:val="00F37AB1"/>
    <w:rsid w:val="00F40079"/>
    <w:rsid w:val="00F4139D"/>
    <w:rsid w:val="00F43D1E"/>
    <w:rsid w:val="00F44146"/>
    <w:rsid w:val="00F44DB3"/>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6D9"/>
    <w:rsid w:val="00F56B15"/>
    <w:rsid w:val="00F6058A"/>
    <w:rsid w:val="00F61C67"/>
    <w:rsid w:val="00F61C82"/>
    <w:rsid w:val="00F63FA0"/>
    <w:rsid w:val="00F67240"/>
    <w:rsid w:val="00F70330"/>
    <w:rsid w:val="00F7112B"/>
    <w:rsid w:val="00F71D53"/>
    <w:rsid w:val="00F724F9"/>
    <w:rsid w:val="00F73692"/>
    <w:rsid w:val="00F73BF7"/>
    <w:rsid w:val="00F73D55"/>
    <w:rsid w:val="00F749F1"/>
    <w:rsid w:val="00F74E21"/>
    <w:rsid w:val="00F77076"/>
    <w:rsid w:val="00F774F9"/>
    <w:rsid w:val="00F77E32"/>
    <w:rsid w:val="00F8075E"/>
    <w:rsid w:val="00F80839"/>
    <w:rsid w:val="00F8110A"/>
    <w:rsid w:val="00F81BB5"/>
    <w:rsid w:val="00F82159"/>
    <w:rsid w:val="00F8274F"/>
    <w:rsid w:val="00F8391D"/>
    <w:rsid w:val="00F83AAB"/>
    <w:rsid w:val="00F847F9"/>
    <w:rsid w:val="00F84B37"/>
    <w:rsid w:val="00F85240"/>
    <w:rsid w:val="00F852C9"/>
    <w:rsid w:val="00F8580A"/>
    <w:rsid w:val="00F85B88"/>
    <w:rsid w:val="00F85C1C"/>
    <w:rsid w:val="00F86C29"/>
    <w:rsid w:val="00F873BC"/>
    <w:rsid w:val="00F87735"/>
    <w:rsid w:val="00F909D8"/>
    <w:rsid w:val="00F90D71"/>
    <w:rsid w:val="00F910AC"/>
    <w:rsid w:val="00F9496D"/>
    <w:rsid w:val="00F960F5"/>
    <w:rsid w:val="00F96CF8"/>
    <w:rsid w:val="00F96DCE"/>
    <w:rsid w:val="00F97256"/>
    <w:rsid w:val="00F973FC"/>
    <w:rsid w:val="00F977F0"/>
    <w:rsid w:val="00F97DBA"/>
    <w:rsid w:val="00FA1E41"/>
    <w:rsid w:val="00FA2010"/>
    <w:rsid w:val="00FA22CC"/>
    <w:rsid w:val="00FA4335"/>
    <w:rsid w:val="00FA4EA2"/>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047"/>
    <w:rsid w:val="00FE0D3F"/>
    <w:rsid w:val="00FE2E4F"/>
    <w:rsid w:val="00FE3227"/>
    <w:rsid w:val="00FE424A"/>
    <w:rsid w:val="00FE4D04"/>
    <w:rsid w:val="00FE5889"/>
    <w:rsid w:val="00FE68EF"/>
    <w:rsid w:val="00FE74AD"/>
    <w:rsid w:val="00FE7695"/>
    <w:rsid w:val="00FF1600"/>
    <w:rsid w:val="00FF365F"/>
    <w:rsid w:val="00FF480F"/>
    <w:rsid w:val="00FF51C9"/>
    <w:rsid w:val="00FF6697"/>
    <w:rsid w:val="00FF716D"/>
    <w:rsid w:val="049FA704"/>
    <w:rsid w:val="06DF241D"/>
    <w:rsid w:val="0A4D9ABA"/>
    <w:rsid w:val="0ADA579C"/>
    <w:rsid w:val="0B729C41"/>
    <w:rsid w:val="168209B4"/>
    <w:rsid w:val="17A2880D"/>
    <w:rsid w:val="1A733208"/>
    <w:rsid w:val="1CA849FC"/>
    <w:rsid w:val="2381C4EF"/>
    <w:rsid w:val="2C2029A8"/>
    <w:rsid w:val="3016E4C7"/>
    <w:rsid w:val="3C8282E5"/>
    <w:rsid w:val="40A8C932"/>
    <w:rsid w:val="415780AD"/>
    <w:rsid w:val="42449993"/>
    <w:rsid w:val="442F5256"/>
    <w:rsid w:val="4CCDB70F"/>
    <w:rsid w:val="4D70AFD4"/>
    <w:rsid w:val="50E98C9E"/>
    <w:rsid w:val="57ABD8BA"/>
    <w:rsid w:val="5A383008"/>
    <w:rsid w:val="5E139902"/>
    <w:rsid w:val="5F012E2F"/>
    <w:rsid w:val="5F1E73E4"/>
    <w:rsid w:val="5F2B2AF3"/>
    <w:rsid w:val="6719EF16"/>
    <w:rsid w:val="68B5BF77"/>
    <w:rsid w:val="693EE30C"/>
    <w:rsid w:val="6AC50ED9"/>
    <w:rsid w:val="6ADAB36D"/>
    <w:rsid w:val="6C7683CE"/>
    <w:rsid w:val="6E12542F"/>
    <w:rsid w:val="7117A149"/>
    <w:rsid w:val="72753482"/>
    <w:rsid w:val="72D98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1279712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26318007">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beagan@westlondonwast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t>Black bag sorting at Abbey Road</a:t>
            </a:r>
          </a:p>
          <a:p>
            <a:pPr algn="l">
              <a:defRPr/>
            </a:pPr>
            <a:r>
              <a:rPr lang="en-US" sz="1200"/>
              <a:t>Materials diverted for recycling</a:t>
            </a:r>
          </a:p>
        </c:rich>
      </c:tx>
      <c:layout>
        <c:manualLayout>
          <c:xMode val="edge"/>
          <c:yMode val="edge"/>
          <c:x val="1.0958223972003526E-2"/>
          <c:y val="2.217294900221729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398993875765528"/>
          <c:y val="0.22636450931438448"/>
          <c:w val="0.87816644794400711"/>
          <c:h val="0.6108944253365225"/>
        </c:manualLayout>
      </c:layout>
      <c:barChart>
        <c:barDir val="col"/>
        <c:grouping val="clustered"/>
        <c:varyColors val="0"/>
        <c:ser>
          <c:idx val="0"/>
          <c:order val="0"/>
          <c:tx>
            <c:strRef>
              <c:f>Sheet1!$C$19</c:f>
              <c:strCache>
                <c:ptCount val="1"/>
                <c:pt idx="0">
                  <c:v>Tonnes</c:v>
                </c:pt>
              </c:strCache>
            </c:strRef>
          </c:tx>
          <c:spPr>
            <a:solidFill>
              <a:schemeClr val="accent1"/>
            </a:solidFill>
            <a:ln>
              <a:noFill/>
            </a:ln>
            <a:effectLst/>
          </c:spPr>
          <c:invertIfNegative val="0"/>
          <c:cat>
            <c:strRef>
              <c:f>Sheet1!$B$20:$B$28</c:f>
              <c:strCache>
                <c:ptCount val="9"/>
                <c:pt idx="0">
                  <c:v>Paper &amp; Card</c:v>
                </c:pt>
                <c:pt idx="1">
                  <c:v>Metal</c:v>
                </c:pt>
                <c:pt idx="2">
                  <c:v>Electrical</c:v>
                </c:pt>
                <c:pt idx="3">
                  <c:v>Glass </c:v>
                </c:pt>
                <c:pt idx="4">
                  <c:v>Wood &amp; Timber</c:v>
                </c:pt>
                <c:pt idx="5">
                  <c:v>Plastic film</c:v>
                </c:pt>
                <c:pt idx="6">
                  <c:v>Garden</c:v>
                </c:pt>
                <c:pt idx="7">
                  <c:v>Textiles </c:v>
                </c:pt>
                <c:pt idx="8">
                  <c:v>Re-use </c:v>
                </c:pt>
              </c:strCache>
            </c:strRef>
          </c:cat>
          <c:val>
            <c:numRef>
              <c:f>Sheet1!$C$20:$C$28</c:f>
              <c:numCache>
                <c:formatCode>_(* #,##0.00_);_(* \(#,##0.00\);_(* "-"??_);_(@_)</c:formatCode>
                <c:ptCount val="9"/>
                <c:pt idx="0">
                  <c:v>4.3691899999999997</c:v>
                </c:pt>
                <c:pt idx="1">
                  <c:v>2.52678</c:v>
                </c:pt>
                <c:pt idx="2">
                  <c:v>2.2952399999999997</c:v>
                </c:pt>
                <c:pt idx="3">
                  <c:v>2.1341399999999999</c:v>
                </c:pt>
                <c:pt idx="4">
                  <c:v>1.04928</c:v>
                </c:pt>
                <c:pt idx="5">
                  <c:v>0.82010000000000005</c:v>
                </c:pt>
                <c:pt idx="6">
                  <c:v>0.3332</c:v>
                </c:pt>
                <c:pt idx="7">
                  <c:v>0.26077999999999996</c:v>
                </c:pt>
                <c:pt idx="8">
                  <c:v>8.0849999999999991E-2</c:v>
                </c:pt>
              </c:numCache>
            </c:numRef>
          </c:val>
          <c:extLst>
            <c:ext xmlns:c16="http://schemas.microsoft.com/office/drawing/2014/chart" uri="{C3380CC4-5D6E-409C-BE32-E72D297353CC}">
              <c16:uniqueId val="{00000000-6820-438F-8B5F-7B689BFD02B9}"/>
            </c:ext>
          </c:extLst>
        </c:ser>
        <c:dLbls>
          <c:showLegendKey val="0"/>
          <c:showVal val="0"/>
          <c:showCatName val="0"/>
          <c:showSerName val="0"/>
          <c:showPercent val="0"/>
          <c:showBubbleSize val="0"/>
        </c:dLbls>
        <c:gapWidth val="219"/>
        <c:overlap val="-27"/>
        <c:axId val="658732504"/>
        <c:axId val="658729264"/>
      </c:barChart>
      <c:catAx>
        <c:axId val="658732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729264"/>
        <c:crosses val="autoZero"/>
        <c:auto val="1"/>
        <c:lblAlgn val="ctr"/>
        <c:lblOffset val="100"/>
        <c:noMultiLvlLbl val="0"/>
      </c:catAx>
      <c:valAx>
        <c:axId val="658729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732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1B2BDF79A00468BA6C1A44CC3D7D4" ma:contentTypeVersion="3" ma:contentTypeDescription="Create a new document." ma:contentTypeScope="" ma:versionID="9120922577a19fb3ce52d8d5cb7ec9d4">
  <xsd:schema xmlns:xsd="http://www.w3.org/2001/XMLSchema" xmlns:xs="http://www.w3.org/2001/XMLSchema" xmlns:p="http://schemas.microsoft.com/office/2006/metadata/properties" xmlns:ns2="45f9617e-56f3-4bb1-aa55-adbe28907e12" targetNamespace="http://schemas.microsoft.com/office/2006/metadata/properties" ma:root="true" ma:fieldsID="59ea4dd14e8dee6d099bdc83b674dda9" ns2:_="">
    <xsd:import namespace="45f9617e-56f3-4bb1-aa55-adbe28907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9617e-56f3-4bb1-aa55-adbe28907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0163-2DB7-416D-B1FB-E83E454E64B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5f9617e-56f3-4bb1-aa55-adbe28907e12"/>
    <ds:schemaRef ds:uri="http://www.w3.org/XML/1998/namespace"/>
  </ds:schemaRefs>
</ds:datastoreItem>
</file>

<file path=customXml/itemProps2.xml><?xml version="1.0" encoding="utf-8"?>
<ds:datastoreItem xmlns:ds="http://schemas.openxmlformats.org/officeDocument/2006/customXml" ds:itemID="{0B34F9C5-F8B4-4B05-B014-4ED2C8EA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9617e-56f3-4bb1-aa55-adbe2890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8A45A-BB15-4E71-9032-860D8D15AEA7}">
  <ds:schemaRefs>
    <ds:schemaRef ds:uri="http://schemas.microsoft.com/sharepoint/v3/contenttype/forms"/>
  </ds:schemaRefs>
</ds:datastoreItem>
</file>

<file path=customXml/itemProps4.xml><?xml version="1.0" encoding="utf-8"?>
<ds:datastoreItem xmlns:ds="http://schemas.openxmlformats.org/officeDocument/2006/customXml" ds:itemID="{370A79DD-F2A5-4961-BF0D-D715226B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14509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2</cp:revision>
  <cp:lastPrinted>2019-09-11T09:24:00Z</cp:lastPrinted>
  <dcterms:created xsi:type="dcterms:W3CDTF">2023-06-14T13:39:00Z</dcterms:created>
  <dcterms:modified xsi:type="dcterms:W3CDTF">2023-06-14T13:39:00Z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0x010100B431B2BDF79A00468BA6C1A44CC3D7D4</vt:lpwstr>
  </property>
</Properties>
</file>